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09C5" w:rsidRPr="00EF1997" w:rsidRDefault="005509C5" w:rsidP="005509C5">
      <w:r>
        <w:rPr>
          <w:noProof/>
        </w:rPr>
        <w:drawing>
          <wp:anchor distT="0" distB="0" distL="114300" distR="114300" simplePos="0" relativeHeight="251659264" behindDoc="1" locked="0" layoutInCell="1" allowOverlap="1" wp14:anchorId="62A04DEE" wp14:editId="3ADA88B1">
            <wp:simplePos x="0" y="0"/>
            <wp:positionH relativeFrom="margin">
              <wp:align>left</wp:align>
            </wp:positionH>
            <wp:positionV relativeFrom="paragraph">
              <wp:posOffset>-635</wp:posOffset>
            </wp:positionV>
            <wp:extent cx="1021080" cy="715058"/>
            <wp:effectExtent l="0" t="0" r="7620" b="8890"/>
            <wp:wrapNone/>
            <wp:docPr id="1650127079" name="Slika 5" descr="Slika na kojoj se prikazuje dizajn, uzorak&#10;&#10;Opis je automatski generiran uz srednj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27079" name="Slika 5" descr="Slika na kojoj se prikazuje dizajn, uzorak&#10;&#10;Opis je automatski generiran uz srednju pouzdanos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857" b="17113"/>
                    <a:stretch/>
                  </pic:blipFill>
                  <pic:spPr bwMode="auto">
                    <a:xfrm>
                      <a:off x="0" y="0"/>
                      <a:ext cx="1021080" cy="715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Pr="00EF1997">
        <w:t xml:space="preserve">      </w:t>
      </w:r>
      <w:r>
        <w:rPr>
          <w:noProof/>
          <w:lang w:eastAsia="hr-HR"/>
        </w:rPr>
        <w:t xml:space="preserve">                             </w:t>
      </w:r>
      <w:r w:rsidRPr="00EF1997">
        <w:rPr>
          <w:noProof/>
          <w:lang w:eastAsia="hr-HR"/>
        </w:rPr>
        <w:drawing>
          <wp:inline distT="0" distB="0" distL="0" distR="0" wp14:anchorId="34A5BC1B" wp14:editId="552E2462">
            <wp:extent cx="1666875" cy="780806"/>
            <wp:effectExtent l="0" t="0" r="0" b="635"/>
            <wp:docPr id="97478676" name="Picture 1" descr="A blue square with yellow stars and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8676" name="Picture 1" descr="A blue square with yellow stars and a flag&#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0516" cy="815301"/>
                    </a:xfrm>
                    <a:prstGeom prst="rect">
                      <a:avLst/>
                    </a:prstGeom>
                  </pic:spPr>
                </pic:pic>
              </a:graphicData>
            </a:graphic>
          </wp:inline>
        </w:drawing>
      </w:r>
      <w:r w:rsidRPr="00EF1997">
        <w:t xml:space="preserve"> </w:t>
      </w:r>
      <w:r w:rsidRPr="00EF1997">
        <w:rPr>
          <w:noProof/>
          <w:lang w:eastAsia="hr-HR"/>
        </w:rPr>
        <w:drawing>
          <wp:inline distT="0" distB="0" distL="0" distR="0" wp14:anchorId="6636B5DD" wp14:editId="5BEBDF90">
            <wp:extent cx="1569720" cy="645363"/>
            <wp:effectExtent l="0" t="0" r="0" b="2540"/>
            <wp:docPr id="11" name="Slika 10" descr="A logo with blue and orange letters&#10;&#10;AI-generated content may be incorrect.">
              <a:extLst xmlns:a="http://schemas.openxmlformats.org/drawingml/2006/main">
                <a:ext uri="{FF2B5EF4-FFF2-40B4-BE49-F238E27FC236}">
                  <a16:creationId xmlns:a16="http://schemas.microsoft.com/office/drawing/2014/main" id="{46152BC8-6091-4244-A7B4-F723998B4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0" descr="A logo with blue and orange letters&#10;&#10;AI-generated content may be incorrect.">
                      <a:extLst>
                        <a:ext uri="{FF2B5EF4-FFF2-40B4-BE49-F238E27FC236}">
                          <a16:creationId xmlns:a16="http://schemas.microsoft.com/office/drawing/2014/main" id="{46152BC8-6091-4244-A7B4-F723998B49FF}"/>
                        </a:ext>
                      </a:extLst>
                    </pic:cNvPr>
                    <pic:cNvPicPr>
                      <a:picLocks noChangeAspect="1"/>
                    </pic:cNvPicPr>
                  </pic:nvPicPr>
                  <pic:blipFill>
                    <a:blip r:embed="rId7"/>
                    <a:stretch>
                      <a:fillRect/>
                    </a:stretch>
                  </pic:blipFill>
                  <pic:spPr>
                    <a:xfrm>
                      <a:off x="0" y="0"/>
                      <a:ext cx="1616391" cy="664551"/>
                    </a:xfrm>
                    <a:prstGeom prst="rect">
                      <a:avLst/>
                    </a:prstGeom>
                  </pic:spPr>
                </pic:pic>
              </a:graphicData>
            </a:graphic>
          </wp:inline>
        </w:drawing>
      </w:r>
      <w:r w:rsidRPr="00EF1997">
        <w:t xml:space="preserve">   </w:t>
      </w:r>
      <w:r w:rsidRPr="00EF1997">
        <w:rPr>
          <w:noProof/>
          <w:lang w:eastAsia="hr-HR"/>
        </w:rPr>
        <w:drawing>
          <wp:inline distT="0" distB="0" distL="0" distR="0" wp14:anchorId="02EC6FF5" wp14:editId="438FB8E9">
            <wp:extent cx="1152241" cy="765810"/>
            <wp:effectExtent l="0" t="0" r="0" b="0"/>
            <wp:docPr id="13" name="Slika 12" descr="A blue and red square with black text&#10;&#10;AI-generated content may be incorrect.">
              <a:extLst xmlns:a="http://schemas.openxmlformats.org/drawingml/2006/main">
                <a:ext uri="{FF2B5EF4-FFF2-40B4-BE49-F238E27FC236}">
                  <a16:creationId xmlns:a16="http://schemas.microsoft.com/office/drawing/2014/main" id="{6108DFFE-8882-4756-A3FB-2FB19EDC92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2" descr="A blue and red square with black text&#10;&#10;AI-generated content may be incorrect.">
                      <a:extLst>
                        <a:ext uri="{FF2B5EF4-FFF2-40B4-BE49-F238E27FC236}">
                          <a16:creationId xmlns:a16="http://schemas.microsoft.com/office/drawing/2014/main" id="{6108DFFE-8882-4756-A3FB-2FB19EDC9211}"/>
                        </a:ext>
                      </a:extLst>
                    </pic:cNvPr>
                    <pic:cNvPicPr>
                      <a:picLocks noChangeAspect="1"/>
                    </pic:cNvPicPr>
                  </pic:nvPicPr>
                  <pic:blipFill>
                    <a:blip r:embed="rId8"/>
                    <a:stretch>
                      <a:fillRect/>
                    </a:stretch>
                  </pic:blipFill>
                  <pic:spPr>
                    <a:xfrm>
                      <a:off x="0" y="0"/>
                      <a:ext cx="1180031" cy="784280"/>
                    </a:xfrm>
                    <a:prstGeom prst="rect">
                      <a:avLst/>
                    </a:prstGeom>
                  </pic:spPr>
                </pic:pic>
              </a:graphicData>
            </a:graphic>
          </wp:inline>
        </w:drawing>
      </w: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Default="005509C5" w:rsidP="005509C5">
      <w:pPr>
        <w:spacing w:line="276" w:lineRule="auto"/>
        <w:jc w:val="center"/>
        <w:rPr>
          <w:rFonts w:ascii="Times New Roman" w:hAnsi="Times New Roman" w:cs="Times New Roman"/>
          <w:b/>
          <w:bCs/>
          <w:sz w:val="40"/>
          <w:szCs w:val="40"/>
        </w:rPr>
      </w:pPr>
      <w:r>
        <w:rPr>
          <w:rFonts w:ascii="Times New Roman" w:hAnsi="Times New Roman" w:cs="Times New Roman"/>
          <w:b/>
          <w:bCs/>
          <w:sz w:val="40"/>
          <w:szCs w:val="40"/>
        </w:rPr>
        <w:t>VERIFEYE – JAČANJE OTPORNOSTI DRUŠTVA NA DEZINFORMACIJE</w:t>
      </w:r>
    </w:p>
    <w:p w:rsidR="005509C5" w:rsidRDefault="005509C5" w:rsidP="005509C5">
      <w:pPr>
        <w:spacing w:line="276" w:lineRule="auto"/>
        <w:jc w:val="center"/>
        <w:rPr>
          <w:rFonts w:ascii="Times New Roman" w:hAnsi="Times New Roman" w:cs="Times New Roman"/>
          <w:b/>
          <w:bCs/>
          <w:sz w:val="40"/>
          <w:szCs w:val="40"/>
        </w:rPr>
      </w:pPr>
    </w:p>
    <w:p w:rsidR="005509C5" w:rsidRPr="00EF1997" w:rsidRDefault="005509C5" w:rsidP="005509C5">
      <w:pPr>
        <w:spacing w:line="276" w:lineRule="auto"/>
        <w:jc w:val="center"/>
        <w:rPr>
          <w:rFonts w:ascii="Times New Roman" w:hAnsi="Times New Roman" w:cs="Times New Roman"/>
          <w:b/>
          <w:bCs/>
          <w:sz w:val="40"/>
          <w:szCs w:val="40"/>
        </w:rPr>
      </w:pPr>
      <w:r>
        <w:rPr>
          <w:rFonts w:ascii="Times New Roman" w:hAnsi="Times New Roman" w:cs="Times New Roman"/>
          <w:b/>
          <w:bCs/>
          <w:sz w:val="40"/>
          <w:szCs w:val="40"/>
        </w:rPr>
        <w:t xml:space="preserve">Stručna publikacija </w:t>
      </w: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EF1997" w:rsidRDefault="005509C5" w:rsidP="005509C5">
      <w:pPr>
        <w:spacing w:line="276" w:lineRule="auto"/>
        <w:rPr>
          <w:rFonts w:ascii="Times New Roman" w:hAnsi="Times New Roman" w:cs="Times New Roman"/>
          <w:sz w:val="24"/>
          <w:szCs w:val="24"/>
        </w:rPr>
      </w:pPr>
    </w:p>
    <w:p w:rsidR="005509C5" w:rsidRPr="005509C5" w:rsidRDefault="005509C5" w:rsidP="005509C5">
      <w:pPr>
        <w:spacing w:line="276" w:lineRule="auto"/>
        <w:rPr>
          <w:rFonts w:ascii="Times New Roman" w:hAnsi="Times New Roman" w:cs="Times New Roman"/>
          <w:b/>
          <w:bCs/>
          <w:sz w:val="36"/>
          <w:szCs w:val="36"/>
        </w:rPr>
      </w:pPr>
    </w:p>
    <w:p w:rsidR="005509C5" w:rsidRPr="005509C5" w:rsidRDefault="00F61E57" w:rsidP="005509C5">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P</w:t>
      </w:r>
      <w:r w:rsidR="005509C5">
        <w:rPr>
          <w:rFonts w:ascii="Times New Roman" w:hAnsi="Times New Roman" w:cs="Times New Roman"/>
          <w:b/>
          <w:bCs/>
          <w:sz w:val="28"/>
          <w:szCs w:val="28"/>
        </w:rPr>
        <w:t>rosinac</w:t>
      </w:r>
      <w:r w:rsidR="005509C5" w:rsidRPr="00EF1997">
        <w:rPr>
          <w:rFonts w:ascii="Times New Roman" w:hAnsi="Times New Roman" w:cs="Times New Roman"/>
          <w:b/>
          <w:bCs/>
          <w:sz w:val="28"/>
          <w:szCs w:val="28"/>
        </w:rPr>
        <w:t xml:space="preserve"> 2025. </w:t>
      </w:r>
    </w:p>
    <w:p w:rsidR="005509C5" w:rsidRPr="00EF1997" w:rsidRDefault="005509C5" w:rsidP="005509C5">
      <w:pPr>
        <w:spacing w:line="276" w:lineRule="auto"/>
        <w:jc w:val="both"/>
        <w:rPr>
          <w:rFonts w:ascii="Times New Roman" w:hAnsi="Times New Roman" w:cs="Times New Roman"/>
          <w:b/>
          <w:bCs/>
          <w:sz w:val="24"/>
          <w:szCs w:val="24"/>
        </w:rPr>
      </w:pPr>
      <w:r w:rsidRPr="00EF1997">
        <w:rPr>
          <w:rFonts w:ascii="Times New Roman" w:hAnsi="Times New Roman" w:cs="Times New Roman"/>
          <w:b/>
          <w:bCs/>
          <w:sz w:val="24"/>
          <w:szCs w:val="24"/>
        </w:rPr>
        <w:lastRenderedPageBreak/>
        <w:t>Izdava</w:t>
      </w:r>
      <w:r>
        <w:rPr>
          <w:rFonts w:ascii="Times New Roman" w:hAnsi="Times New Roman" w:cs="Times New Roman"/>
          <w:b/>
          <w:bCs/>
          <w:sz w:val="24"/>
          <w:szCs w:val="24"/>
        </w:rPr>
        <w:t>či</w:t>
      </w:r>
      <w:r w:rsidRPr="00EF1997">
        <w:rPr>
          <w:rFonts w:ascii="Times New Roman" w:hAnsi="Times New Roman" w:cs="Times New Roman"/>
          <w:b/>
          <w:bCs/>
          <w:sz w:val="24"/>
          <w:szCs w:val="24"/>
        </w:rPr>
        <w:t xml:space="preserve">: </w:t>
      </w:r>
    </w:p>
    <w:p w:rsidR="005509C5" w:rsidRDefault="005509C5" w:rsidP="005509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Centar za nestalu i zlostavljanu djecu </w:t>
      </w:r>
    </w:p>
    <w:p w:rsidR="005509C5" w:rsidRDefault="005509C5" w:rsidP="005509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Akademija za umjetnost i kulturu u Osijeku </w:t>
      </w:r>
    </w:p>
    <w:p w:rsidR="005509C5" w:rsidRPr="00EF1997" w:rsidRDefault="005509C5" w:rsidP="005509C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Centar za kulturu medija </w:t>
      </w:r>
    </w:p>
    <w:p w:rsidR="005509C5" w:rsidRPr="00EF1997" w:rsidRDefault="005509C5" w:rsidP="005509C5">
      <w:pPr>
        <w:spacing w:line="276" w:lineRule="auto"/>
        <w:jc w:val="both"/>
        <w:rPr>
          <w:rFonts w:ascii="Times New Roman" w:hAnsi="Times New Roman" w:cs="Times New Roman"/>
          <w:b/>
          <w:bCs/>
          <w:sz w:val="24"/>
          <w:szCs w:val="24"/>
        </w:rPr>
      </w:pPr>
    </w:p>
    <w:p w:rsidR="005509C5" w:rsidRPr="00EF1997" w:rsidRDefault="005509C5" w:rsidP="005509C5">
      <w:pPr>
        <w:spacing w:line="276" w:lineRule="auto"/>
        <w:jc w:val="both"/>
        <w:rPr>
          <w:rFonts w:ascii="Times New Roman" w:hAnsi="Times New Roman" w:cs="Times New Roman"/>
          <w:sz w:val="24"/>
          <w:szCs w:val="24"/>
        </w:rPr>
      </w:pPr>
      <w:r w:rsidRPr="00EF1997">
        <w:rPr>
          <w:rFonts w:ascii="Times New Roman" w:hAnsi="Times New Roman" w:cs="Times New Roman"/>
          <w:b/>
          <w:bCs/>
          <w:sz w:val="24"/>
          <w:szCs w:val="24"/>
        </w:rPr>
        <w:t>Autor</w:t>
      </w:r>
      <w:r w:rsidR="00677A6A">
        <w:rPr>
          <w:rFonts w:ascii="Times New Roman" w:hAnsi="Times New Roman" w:cs="Times New Roman"/>
          <w:b/>
          <w:bCs/>
          <w:sz w:val="24"/>
          <w:szCs w:val="24"/>
        </w:rPr>
        <w:t xml:space="preserve"> i urednik</w:t>
      </w:r>
      <w:r w:rsidRPr="00EF1997">
        <w:rPr>
          <w:rFonts w:ascii="Times New Roman" w:hAnsi="Times New Roman" w:cs="Times New Roman"/>
          <w:b/>
          <w:bCs/>
          <w:sz w:val="24"/>
          <w:szCs w:val="24"/>
        </w:rPr>
        <w:t>:</w:t>
      </w:r>
      <w:r w:rsidRPr="00EF1997">
        <w:rPr>
          <w:rFonts w:ascii="Times New Roman" w:hAnsi="Times New Roman" w:cs="Times New Roman"/>
          <w:sz w:val="24"/>
          <w:szCs w:val="24"/>
        </w:rPr>
        <w:t xml:space="preserve"> </w:t>
      </w:r>
    </w:p>
    <w:p w:rsidR="00677A6A" w:rsidRDefault="005509C5" w:rsidP="005509C5">
      <w:pPr>
        <w:spacing w:line="276" w:lineRule="auto"/>
        <w:jc w:val="both"/>
        <w:rPr>
          <w:rFonts w:ascii="Times New Roman" w:hAnsi="Times New Roman" w:cs="Times New Roman"/>
          <w:sz w:val="24"/>
          <w:szCs w:val="24"/>
        </w:rPr>
      </w:pPr>
      <w:r w:rsidRPr="00EF1997">
        <w:rPr>
          <w:rFonts w:ascii="Times New Roman" w:hAnsi="Times New Roman" w:cs="Times New Roman"/>
          <w:sz w:val="24"/>
          <w:szCs w:val="24"/>
        </w:rPr>
        <w:t>Tomislav Levak</w:t>
      </w:r>
    </w:p>
    <w:p w:rsidR="00677A6A" w:rsidRDefault="00677A6A" w:rsidP="005509C5">
      <w:pPr>
        <w:spacing w:line="276" w:lineRule="auto"/>
        <w:jc w:val="both"/>
        <w:rPr>
          <w:rFonts w:ascii="Times New Roman" w:hAnsi="Times New Roman" w:cs="Times New Roman"/>
          <w:sz w:val="24"/>
          <w:szCs w:val="24"/>
        </w:rPr>
      </w:pPr>
    </w:p>
    <w:p w:rsidR="005509C5" w:rsidRPr="00EF1997" w:rsidRDefault="00677A6A" w:rsidP="005509C5">
      <w:pPr>
        <w:spacing w:line="276" w:lineRule="auto"/>
        <w:jc w:val="both"/>
        <w:rPr>
          <w:rFonts w:ascii="Times New Roman" w:hAnsi="Times New Roman" w:cs="Times New Roman"/>
          <w:sz w:val="24"/>
          <w:szCs w:val="24"/>
        </w:rPr>
      </w:pPr>
      <w:r w:rsidRPr="00677A6A">
        <w:rPr>
          <w:rFonts w:ascii="Times New Roman" w:hAnsi="Times New Roman" w:cs="Times New Roman"/>
          <w:b/>
          <w:sz w:val="24"/>
          <w:szCs w:val="24"/>
        </w:rPr>
        <w:t>Su</w:t>
      </w:r>
      <w:r w:rsidR="00FC1058">
        <w:rPr>
          <w:rFonts w:ascii="Times New Roman" w:hAnsi="Times New Roman" w:cs="Times New Roman"/>
          <w:b/>
          <w:sz w:val="24"/>
          <w:szCs w:val="24"/>
        </w:rPr>
        <w:t>radnici</w:t>
      </w:r>
      <w:r w:rsidRPr="00677A6A">
        <w:rPr>
          <w:rFonts w:ascii="Times New Roman" w:hAnsi="Times New Roman" w:cs="Times New Roman"/>
          <w:b/>
          <w:sz w:val="24"/>
          <w:szCs w:val="24"/>
        </w:rPr>
        <w:t>:</w:t>
      </w:r>
      <w:r>
        <w:rPr>
          <w:rFonts w:ascii="Times New Roman" w:hAnsi="Times New Roman" w:cs="Times New Roman"/>
          <w:sz w:val="24"/>
          <w:szCs w:val="24"/>
        </w:rPr>
        <w:t xml:space="preserve"> Nika </w:t>
      </w:r>
      <w:proofErr w:type="spellStart"/>
      <w:r>
        <w:rPr>
          <w:rFonts w:ascii="Times New Roman" w:hAnsi="Times New Roman" w:cs="Times New Roman"/>
          <w:sz w:val="24"/>
          <w:szCs w:val="24"/>
        </w:rPr>
        <w:t>Šiprak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Wendling</w:t>
      </w:r>
      <w:proofErr w:type="spellEnd"/>
      <w:r>
        <w:rPr>
          <w:rFonts w:ascii="Times New Roman" w:hAnsi="Times New Roman" w:cs="Times New Roman"/>
          <w:sz w:val="24"/>
          <w:szCs w:val="24"/>
        </w:rPr>
        <w:t xml:space="preserve">, Dragana </w:t>
      </w:r>
      <w:proofErr w:type="spellStart"/>
      <w:r>
        <w:rPr>
          <w:rFonts w:ascii="Times New Roman" w:hAnsi="Times New Roman" w:cs="Times New Roman"/>
          <w:sz w:val="24"/>
          <w:szCs w:val="24"/>
        </w:rPr>
        <w:t>Tubić</w:t>
      </w:r>
      <w:proofErr w:type="spellEnd"/>
      <w:r>
        <w:rPr>
          <w:rFonts w:ascii="Times New Roman" w:hAnsi="Times New Roman" w:cs="Times New Roman"/>
          <w:sz w:val="24"/>
          <w:szCs w:val="24"/>
        </w:rPr>
        <w:t xml:space="preserve">, Ivan Ćaleta, Ivica Šola, Paula Rem, Željko Draženović, </w:t>
      </w:r>
      <w:r w:rsidR="00FC1058">
        <w:rPr>
          <w:rFonts w:ascii="Times New Roman" w:hAnsi="Times New Roman" w:cs="Times New Roman"/>
          <w:sz w:val="24"/>
          <w:szCs w:val="24"/>
        </w:rPr>
        <w:t xml:space="preserve">Branimir </w:t>
      </w:r>
      <w:proofErr w:type="spellStart"/>
      <w:r w:rsidR="00FC1058">
        <w:rPr>
          <w:rFonts w:ascii="Times New Roman" w:hAnsi="Times New Roman" w:cs="Times New Roman"/>
          <w:sz w:val="24"/>
          <w:szCs w:val="24"/>
        </w:rPr>
        <w:t>Bradarić</w:t>
      </w:r>
      <w:proofErr w:type="spellEnd"/>
      <w:r w:rsidR="00FC1058">
        <w:rPr>
          <w:rFonts w:ascii="Times New Roman" w:hAnsi="Times New Roman" w:cs="Times New Roman"/>
          <w:sz w:val="24"/>
          <w:szCs w:val="24"/>
        </w:rPr>
        <w:t xml:space="preserve">, Gordana Ilić-Ostojić, Matea </w:t>
      </w:r>
      <w:proofErr w:type="spellStart"/>
      <w:r w:rsidR="00FC1058">
        <w:rPr>
          <w:rFonts w:ascii="Times New Roman" w:hAnsi="Times New Roman" w:cs="Times New Roman"/>
          <w:sz w:val="24"/>
          <w:szCs w:val="24"/>
        </w:rPr>
        <w:t>Krauz</w:t>
      </w:r>
      <w:proofErr w:type="spellEnd"/>
      <w:r w:rsidR="00FC1058">
        <w:rPr>
          <w:rFonts w:ascii="Times New Roman" w:hAnsi="Times New Roman" w:cs="Times New Roman"/>
          <w:sz w:val="24"/>
          <w:szCs w:val="24"/>
        </w:rPr>
        <w:t xml:space="preserve"> </w:t>
      </w:r>
    </w:p>
    <w:p w:rsidR="005509C5" w:rsidRPr="00EF1997" w:rsidRDefault="005509C5" w:rsidP="005509C5">
      <w:pPr>
        <w:spacing w:line="276" w:lineRule="auto"/>
        <w:jc w:val="both"/>
        <w:rPr>
          <w:rFonts w:ascii="Times New Roman" w:hAnsi="Times New Roman" w:cs="Times New Roman"/>
          <w:sz w:val="24"/>
          <w:szCs w:val="24"/>
        </w:rPr>
      </w:pPr>
    </w:p>
    <w:p w:rsidR="005509C5" w:rsidRPr="005509C5" w:rsidRDefault="005509C5" w:rsidP="005509C5">
      <w:pPr>
        <w:spacing w:line="276" w:lineRule="auto"/>
        <w:jc w:val="both"/>
        <w:rPr>
          <w:rFonts w:ascii="Times New Roman" w:hAnsi="Times New Roman" w:cs="Times New Roman"/>
          <w:color w:val="000000" w:themeColor="text1"/>
          <w:sz w:val="24"/>
          <w:szCs w:val="24"/>
        </w:rPr>
      </w:pPr>
      <w:r w:rsidRPr="00EF1997">
        <w:rPr>
          <w:rFonts w:ascii="Times New Roman" w:hAnsi="Times New Roman" w:cs="Times New Roman"/>
          <w:b/>
          <w:bCs/>
          <w:sz w:val="24"/>
          <w:szCs w:val="24"/>
        </w:rPr>
        <w:t>Priprema</w:t>
      </w:r>
      <w:r>
        <w:rPr>
          <w:rFonts w:ascii="Times New Roman" w:hAnsi="Times New Roman" w:cs="Times New Roman"/>
          <w:b/>
          <w:bCs/>
          <w:sz w:val="24"/>
          <w:szCs w:val="24"/>
        </w:rPr>
        <w:t xml:space="preserve"> i grafičko oblikovanje</w:t>
      </w:r>
      <w:r w:rsidRPr="00EF1997">
        <w:rPr>
          <w:rFonts w:ascii="Times New Roman" w:hAnsi="Times New Roman" w:cs="Times New Roman"/>
          <w:b/>
          <w:bCs/>
          <w:sz w:val="24"/>
          <w:szCs w:val="24"/>
        </w:rPr>
        <w:t>:</w:t>
      </w:r>
      <w:r w:rsidRPr="00EF1997">
        <w:rPr>
          <w:rFonts w:ascii="Times New Roman" w:hAnsi="Times New Roman" w:cs="Times New Roman"/>
          <w:sz w:val="24"/>
          <w:szCs w:val="24"/>
        </w:rPr>
        <w:t xml:space="preserve"> </w:t>
      </w:r>
      <w:r w:rsidRPr="005509C5">
        <w:rPr>
          <w:rFonts w:ascii="Times New Roman" w:hAnsi="Times New Roman" w:cs="Times New Roman"/>
          <w:color w:val="000000" w:themeColor="text1"/>
          <w:sz w:val="24"/>
          <w:szCs w:val="24"/>
        </w:rPr>
        <w:t xml:space="preserve">Luka </w:t>
      </w:r>
      <w:proofErr w:type="spellStart"/>
      <w:r w:rsidRPr="005509C5">
        <w:rPr>
          <w:rFonts w:ascii="Times New Roman" w:hAnsi="Times New Roman" w:cs="Times New Roman"/>
          <w:color w:val="000000" w:themeColor="text1"/>
          <w:sz w:val="24"/>
          <w:szCs w:val="24"/>
        </w:rPr>
        <w:t>Cvenić</w:t>
      </w:r>
      <w:proofErr w:type="spellEnd"/>
      <w:r w:rsidRPr="005509C5">
        <w:rPr>
          <w:rFonts w:ascii="Times New Roman" w:hAnsi="Times New Roman" w:cs="Times New Roman"/>
          <w:color w:val="000000" w:themeColor="text1"/>
          <w:sz w:val="24"/>
          <w:szCs w:val="24"/>
        </w:rPr>
        <w:t xml:space="preserve"> </w:t>
      </w:r>
    </w:p>
    <w:p w:rsidR="005509C5" w:rsidRPr="005509C5" w:rsidRDefault="005509C5" w:rsidP="005509C5">
      <w:pPr>
        <w:spacing w:line="276" w:lineRule="auto"/>
        <w:jc w:val="both"/>
        <w:rPr>
          <w:rFonts w:ascii="Times New Roman" w:hAnsi="Times New Roman" w:cs="Times New Roman"/>
          <w:color w:val="000000" w:themeColor="text1"/>
          <w:sz w:val="24"/>
          <w:szCs w:val="24"/>
        </w:rPr>
      </w:pPr>
      <w:r w:rsidRPr="005509C5">
        <w:rPr>
          <w:rFonts w:ascii="Times New Roman" w:hAnsi="Times New Roman" w:cs="Times New Roman"/>
          <w:b/>
          <w:bCs/>
          <w:color w:val="000000" w:themeColor="text1"/>
          <w:sz w:val="24"/>
          <w:szCs w:val="24"/>
        </w:rPr>
        <w:t>Lekto</w:t>
      </w:r>
      <w:r w:rsidRPr="005509C5">
        <w:rPr>
          <w:rFonts w:ascii="Times New Roman" w:hAnsi="Times New Roman" w:cs="Times New Roman"/>
          <w:b/>
          <w:bCs/>
          <w:color w:val="000000" w:themeColor="text1"/>
          <w:sz w:val="24"/>
          <w:szCs w:val="24"/>
        </w:rPr>
        <w:t xml:space="preserve">rica: </w:t>
      </w:r>
      <w:r w:rsidRPr="005509C5">
        <w:rPr>
          <w:rFonts w:ascii="Times New Roman" w:hAnsi="Times New Roman" w:cs="Times New Roman"/>
          <w:bCs/>
          <w:color w:val="000000" w:themeColor="text1"/>
          <w:sz w:val="24"/>
          <w:szCs w:val="24"/>
        </w:rPr>
        <w:t xml:space="preserve">Vanja </w:t>
      </w:r>
      <w:proofErr w:type="spellStart"/>
      <w:r w:rsidRPr="005509C5">
        <w:rPr>
          <w:rFonts w:ascii="Times New Roman" w:hAnsi="Times New Roman" w:cs="Times New Roman"/>
          <w:bCs/>
          <w:color w:val="000000" w:themeColor="text1"/>
          <w:sz w:val="24"/>
          <w:szCs w:val="24"/>
        </w:rPr>
        <w:t>Miškić</w:t>
      </w:r>
      <w:proofErr w:type="spellEnd"/>
      <w:r w:rsidRPr="005509C5">
        <w:rPr>
          <w:rFonts w:ascii="Times New Roman" w:hAnsi="Times New Roman" w:cs="Times New Roman"/>
          <w:color w:val="000000" w:themeColor="text1"/>
          <w:sz w:val="24"/>
          <w:szCs w:val="24"/>
        </w:rPr>
        <w:t xml:space="preserve">  </w:t>
      </w:r>
    </w:p>
    <w:p w:rsidR="005509C5" w:rsidRPr="005509C5" w:rsidRDefault="005509C5" w:rsidP="005509C5">
      <w:pPr>
        <w:spacing w:line="276" w:lineRule="auto"/>
        <w:jc w:val="both"/>
        <w:rPr>
          <w:rFonts w:ascii="Times New Roman" w:hAnsi="Times New Roman" w:cs="Times New Roman"/>
          <w:color w:val="000000" w:themeColor="text1"/>
          <w:sz w:val="24"/>
          <w:szCs w:val="24"/>
        </w:rPr>
      </w:pPr>
      <w:r w:rsidRPr="005509C5">
        <w:rPr>
          <w:rFonts w:ascii="Times New Roman" w:hAnsi="Times New Roman" w:cs="Times New Roman"/>
          <w:b/>
          <w:bCs/>
          <w:color w:val="000000" w:themeColor="text1"/>
          <w:sz w:val="24"/>
          <w:szCs w:val="24"/>
        </w:rPr>
        <w:t xml:space="preserve">Naklada: </w:t>
      </w:r>
      <w:r w:rsidRPr="005509C5">
        <w:rPr>
          <w:rFonts w:ascii="Times New Roman" w:hAnsi="Times New Roman" w:cs="Times New Roman"/>
          <w:color w:val="000000" w:themeColor="text1"/>
          <w:sz w:val="24"/>
          <w:szCs w:val="24"/>
        </w:rPr>
        <w:t xml:space="preserve">200 </w:t>
      </w:r>
      <w:r w:rsidR="008D0BF8">
        <w:rPr>
          <w:rFonts w:ascii="Times New Roman" w:hAnsi="Times New Roman" w:cs="Times New Roman"/>
          <w:color w:val="000000" w:themeColor="text1"/>
          <w:sz w:val="24"/>
          <w:szCs w:val="24"/>
        </w:rPr>
        <w:t>primjeraka</w:t>
      </w:r>
    </w:p>
    <w:p w:rsidR="005509C5" w:rsidRPr="005509C5" w:rsidRDefault="005509C5" w:rsidP="005509C5">
      <w:pPr>
        <w:spacing w:line="276" w:lineRule="auto"/>
        <w:jc w:val="both"/>
        <w:rPr>
          <w:rFonts w:ascii="Times New Roman" w:hAnsi="Times New Roman" w:cs="Times New Roman"/>
          <w:color w:val="000000" w:themeColor="text1"/>
          <w:sz w:val="24"/>
          <w:szCs w:val="24"/>
        </w:rPr>
      </w:pPr>
      <w:r w:rsidRPr="005509C5">
        <w:rPr>
          <w:rFonts w:ascii="Times New Roman" w:hAnsi="Times New Roman" w:cs="Times New Roman"/>
          <w:b/>
          <w:bCs/>
          <w:color w:val="000000" w:themeColor="text1"/>
          <w:sz w:val="24"/>
          <w:szCs w:val="24"/>
        </w:rPr>
        <w:t>Ilustracije:</w:t>
      </w:r>
      <w:r w:rsidRPr="005509C5">
        <w:rPr>
          <w:rFonts w:ascii="Times New Roman" w:hAnsi="Times New Roman" w:cs="Times New Roman"/>
          <w:color w:val="000000" w:themeColor="text1"/>
          <w:sz w:val="24"/>
          <w:szCs w:val="24"/>
        </w:rPr>
        <w:t xml:space="preserve"> </w:t>
      </w:r>
    </w:p>
    <w:p w:rsidR="005509C5" w:rsidRPr="005509C5" w:rsidRDefault="005509C5" w:rsidP="005509C5">
      <w:pPr>
        <w:spacing w:line="276"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w:t>
      </w:r>
      <w:r w:rsidRPr="005509C5">
        <w:rPr>
          <w:rFonts w:ascii="Times New Roman" w:hAnsi="Times New Roman" w:cs="Times New Roman"/>
          <w:b/>
          <w:bCs/>
          <w:color w:val="000000" w:themeColor="text1"/>
          <w:sz w:val="24"/>
          <w:szCs w:val="24"/>
        </w:rPr>
        <w:t>isak:</w:t>
      </w:r>
      <w:r w:rsidRPr="005509C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Tiskarski obrt Zebra, Vinkovci </w:t>
      </w:r>
      <w:r w:rsidRPr="005509C5">
        <w:rPr>
          <w:rFonts w:ascii="Times New Roman" w:hAnsi="Times New Roman" w:cs="Times New Roman"/>
          <w:color w:val="000000" w:themeColor="text1"/>
          <w:sz w:val="24"/>
          <w:szCs w:val="24"/>
        </w:rPr>
        <w:t xml:space="preserve"> </w:t>
      </w:r>
    </w:p>
    <w:p w:rsidR="005509C5" w:rsidRPr="005509C5" w:rsidRDefault="005509C5" w:rsidP="005509C5">
      <w:pPr>
        <w:rPr>
          <w:rFonts w:ascii="Times New Roman" w:eastAsia="Times New Roman" w:hAnsi="Times New Roman" w:cs="Times New Roman"/>
          <w:kern w:val="0"/>
          <w:sz w:val="24"/>
          <w:szCs w:val="24"/>
          <w:lang w:eastAsia="hr-HR"/>
          <w14:ligatures w14:val="none"/>
        </w:rPr>
      </w:pPr>
      <w:r w:rsidRPr="005509C5">
        <w:rPr>
          <w:rFonts w:ascii="Times New Roman" w:hAnsi="Times New Roman" w:cs="Times New Roman"/>
          <w:b/>
          <w:bCs/>
          <w:color w:val="000000" w:themeColor="text1"/>
          <w:sz w:val="24"/>
          <w:szCs w:val="24"/>
        </w:rPr>
        <w:t>ISBN:</w:t>
      </w:r>
      <w:r w:rsidRPr="005509C5">
        <w:rPr>
          <w:rFonts w:ascii="Times New Roman" w:hAnsi="Times New Roman" w:cs="Times New Roman"/>
          <w:color w:val="000000" w:themeColor="text1"/>
          <w:sz w:val="24"/>
          <w:szCs w:val="24"/>
        </w:rPr>
        <w:t xml:space="preserve"> </w:t>
      </w:r>
      <w:r w:rsidRPr="005509C5">
        <w:rPr>
          <w:rFonts w:ascii="Times New Roman" w:eastAsia="Times New Roman" w:hAnsi="Times New Roman" w:cs="Times New Roman"/>
          <w:bCs/>
          <w:kern w:val="0"/>
          <w:sz w:val="24"/>
          <w:szCs w:val="24"/>
          <w:lang w:eastAsia="hr-HR"/>
          <w14:ligatures w14:val="none"/>
        </w:rPr>
        <w:t>978-953-8181-91-7</w:t>
      </w:r>
      <w:r w:rsidRPr="005509C5">
        <w:rPr>
          <w:rFonts w:ascii="Times New Roman" w:eastAsia="Times New Roman" w:hAnsi="Times New Roman" w:cs="Times New Roman"/>
          <w:kern w:val="0"/>
          <w:sz w:val="24"/>
          <w:szCs w:val="24"/>
          <w:lang w:eastAsia="hr-HR"/>
          <w14:ligatures w14:val="none"/>
        </w:rPr>
        <w:t xml:space="preserve"> </w:t>
      </w:r>
      <w:r w:rsidRPr="005509C5">
        <w:rPr>
          <w:rFonts w:ascii="Times New Roman" w:hAnsi="Times New Roman" w:cs="Times New Roman"/>
          <w:color w:val="000000" w:themeColor="text1"/>
          <w:sz w:val="24"/>
          <w:szCs w:val="24"/>
        </w:rPr>
        <w:t xml:space="preserve">(tiskano izdanje) </w:t>
      </w:r>
    </w:p>
    <w:p w:rsidR="005509C5" w:rsidRPr="005509C5" w:rsidRDefault="005509C5" w:rsidP="005509C5">
      <w:pPr>
        <w:spacing w:line="276" w:lineRule="auto"/>
        <w:jc w:val="both"/>
        <w:rPr>
          <w:rFonts w:ascii="Times New Roman" w:hAnsi="Times New Roman" w:cs="Times New Roman"/>
          <w:color w:val="000000" w:themeColor="text1"/>
          <w:sz w:val="24"/>
          <w:szCs w:val="24"/>
        </w:rPr>
      </w:pPr>
      <w:r w:rsidRPr="005509C5">
        <w:rPr>
          <w:rFonts w:ascii="Times New Roman" w:hAnsi="Times New Roman" w:cs="Times New Roman"/>
          <w:b/>
          <w:bCs/>
          <w:color w:val="000000" w:themeColor="text1"/>
          <w:sz w:val="24"/>
          <w:szCs w:val="24"/>
        </w:rPr>
        <w:t>ISBN:</w:t>
      </w:r>
      <w:r w:rsidRPr="005509C5">
        <w:rPr>
          <w:rFonts w:ascii="Times New Roman" w:hAnsi="Times New Roman" w:cs="Times New Roman"/>
          <w:color w:val="000000" w:themeColor="text1"/>
          <w:sz w:val="24"/>
          <w:szCs w:val="24"/>
        </w:rPr>
        <w:t xml:space="preserve"> (e-izdanje) </w:t>
      </w:r>
    </w:p>
    <w:p w:rsidR="005509C5" w:rsidRDefault="005509C5" w:rsidP="005509C5">
      <w:pPr>
        <w:spacing w:line="276" w:lineRule="auto"/>
        <w:jc w:val="both"/>
        <w:rPr>
          <w:rFonts w:ascii="Times New Roman" w:hAnsi="Times New Roman" w:cs="Times New Roman"/>
          <w:color w:val="000000" w:themeColor="text1"/>
          <w:sz w:val="24"/>
          <w:szCs w:val="24"/>
        </w:rPr>
      </w:pPr>
      <w:r w:rsidRPr="005509C5">
        <w:rPr>
          <w:rFonts w:ascii="Times New Roman" w:hAnsi="Times New Roman" w:cs="Times New Roman"/>
          <w:color w:val="000000" w:themeColor="text1"/>
          <w:sz w:val="24"/>
          <w:szCs w:val="24"/>
        </w:rPr>
        <w:t>CIP zapis dostupan je u računalnom katalogu Gradske i sveučilišne knjižnice Osijek</w:t>
      </w:r>
    </w:p>
    <w:p w:rsidR="005509C5" w:rsidRPr="005509C5" w:rsidRDefault="005509C5" w:rsidP="005509C5">
      <w:pPr>
        <w:spacing w:line="276" w:lineRule="auto"/>
        <w:jc w:val="both"/>
        <w:rPr>
          <w:rFonts w:ascii="Times New Roman" w:hAnsi="Times New Roman" w:cs="Times New Roman"/>
          <w:color w:val="000000" w:themeColor="text1"/>
          <w:sz w:val="24"/>
          <w:szCs w:val="24"/>
        </w:rPr>
      </w:pPr>
    </w:p>
    <w:p w:rsidR="005509C5" w:rsidRPr="00EF1997" w:rsidRDefault="005509C5" w:rsidP="005509C5">
      <w:pPr>
        <w:spacing w:line="276" w:lineRule="auto"/>
        <w:jc w:val="both"/>
        <w:rPr>
          <w:rFonts w:ascii="Times New Roman" w:hAnsi="Times New Roman" w:cs="Times New Roman"/>
          <w:sz w:val="24"/>
          <w:szCs w:val="24"/>
        </w:rPr>
      </w:pPr>
      <w:r w:rsidRPr="00EF1997">
        <w:rPr>
          <w:rFonts w:ascii="Times New Roman" w:hAnsi="Times New Roman" w:cs="Times New Roman"/>
          <w:sz w:val="24"/>
          <w:szCs w:val="24"/>
        </w:rPr>
        <w:t>P</w:t>
      </w:r>
      <w:r>
        <w:rPr>
          <w:rFonts w:ascii="Times New Roman" w:hAnsi="Times New Roman" w:cs="Times New Roman"/>
          <w:sz w:val="24"/>
          <w:szCs w:val="24"/>
        </w:rPr>
        <w:t>ublikacija</w:t>
      </w:r>
      <w:r w:rsidRPr="00EF1997">
        <w:rPr>
          <w:rFonts w:ascii="Times New Roman" w:hAnsi="Times New Roman" w:cs="Times New Roman"/>
          <w:sz w:val="24"/>
          <w:szCs w:val="24"/>
        </w:rPr>
        <w:t xml:space="preserve"> je izrađen</w:t>
      </w:r>
      <w:r>
        <w:rPr>
          <w:rFonts w:ascii="Times New Roman" w:hAnsi="Times New Roman" w:cs="Times New Roman"/>
          <w:sz w:val="24"/>
          <w:szCs w:val="24"/>
        </w:rPr>
        <w:t>a</w:t>
      </w:r>
      <w:r w:rsidRPr="00EF1997">
        <w:rPr>
          <w:rFonts w:ascii="Times New Roman" w:hAnsi="Times New Roman" w:cs="Times New Roman"/>
          <w:sz w:val="24"/>
          <w:szCs w:val="24"/>
        </w:rPr>
        <w:t xml:space="preserve"> u okviru projekta „</w:t>
      </w:r>
      <w:proofErr w:type="spellStart"/>
      <w:r>
        <w:rPr>
          <w:rFonts w:ascii="Times New Roman" w:hAnsi="Times New Roman" w:cs="Times New Roman"/>
          <w:sz w:val="24"/>
          <w:szCs w:val="24"/>
        </w:rPr>
        <w:t>VerifEye</w:t>
      </w:r>
      <w:proofErr w:type="spellEnd"/>
      <w:r>
        <w:rPr>
          <w:rFonts w:ascii="Times New Roman" w:hAnsi="Times New Roman" w:cs="Times New Roman"/>
          <w:sz w:val="24"/>
          <w:szCs w:val="24"/>
        </w:rPr>
        <w:t xml:space="preserve"> – jačanje otpornosti društva na dezinformacije</w:t>
      </w:r>
      <w:r w:rsidRPr="00EF1997">
        <w:rPr>
          <w:rFonts w:ascii="Times New Roman" w:hAnsi="Times New Roman" w:cs="Times New Roman"/>
          <w:sz w:val="24"/>
          <w:szCs w:val="24"/>
        </w:rPr>
        <w:t xml:space="preserve">“ („Uspostava provjere medijskih činjenica”, NPOO C1.1.1 R6-12), čiji je nositelj </w:t>
      </w:r>
      <w:r w:rsidR="00FC1058">
        <w:rPr>
          <w:rFonts w:ascii="Times New Roman" w:hAnsi="Times New Roman" w:cs="Times New Roman"/>
          <w:sz w:val="24"/>
          <w:szCs w:val="24"/>
        </w:rPr>
        <w:t>Centar za nestalu i zlostavljanu djecu</w:t>
      </w:r>
      <w:r w:rsidRPr="00EF1997">
        <w:rPr>
          <w:rFonts w:ascii="Times New Roman" w:hAnsi="Times New Roman" w:cs="Times New Roman"/>
          <w:sz w:val="24"/>
          <w:szCs w:val="24"/>
        </w:rPr>
        <w:t xml:space="preserve">. </w:t>
      </w:r>
    </w:p>
    <w:p w:rsidR="005509C5" w:rsidRPr="00EF1997" w:rsidRDefault="005509C5" w:rsidP="005509C5">
      <w:pPr>
        <w:spacing w:line="276" w:lineRule="auto"/>
        <w:jc w:val="both"/>
        <w:rPr>
          <w:rFonts w:ascii="Times New Roman" w:hAnsi="Times New Roman" w:cs="Times New Roman"/>
          <w:sz w:val="24"/>
          <w:szCs w:val="24"/>
        </w:rPr>
      </w:pPr>
      <w:r w:rsidRPr="00EF1997">
        <w:rPr>
          <w:rFonts w:ascii="Times New Roman" w:hAnsi="Times New Roman" w:cs="Times New Roman"/>
          <w:sz w:val="24"/>
          <w:szCs w:val="24"/>
        </w:rPr>
        <w:t xml:space="preserve">Sadržaj Priručnika isključiva je odgovornost </w:t>
      </w:r>
      <w:r w:rsidR="007E0F8E">
        <w:rPr>
          <w:rFonts w:ascii="Times New Roman" w:hAnsi="Times New Roman" w:cs="Times New Roman"/>
          <w:sz w:val="24"/>
          <w:szCs w:val="24"/>
        </w:rPr>
        <w:t>I</w:t>
      </w:r>
      <w:r w:rsidR="00FC1058">
        <w:rPr>
          <w:rFonts w:ascii="Times New Roman" w:hAnsi="Times New Roman" w:cs="Times New Roman"/>
          <w:sz w:val="24"/>
          <w:szCs w:val="24"/>
        </w:rPr>
        <w:t xml:space="preserve">zdavača. </w:t>
      </w:r>
    </w:p>
    <w:p w:rsidR="005509C5" w:rsidRPr="00EF1997" w:rsidRDefault="005509C5" w:rsidP="005509C5">
      <w:pPr>
        <w:spacing w:line="276" w:lineRule="auto"/>
        <w:jc w:val="both"/>
        <w:rPr>
          <w:rFonts w:ascii="Times New Roman" w:hAnsi="Times New Roman" w:cs="Times New Roman"/>
          <w:sz w:val="24"/>
          <w:szCs w:val="24"/>
        </w:rPr>
      </w:pPr>
      <w:r w:rsidRPr="00EF1997">
        <w:rPr>
          <w:rFonts w:ascii="Times New Roman" w:hAnsi="Times New Roman" w:cs="Times New Roman"/>
          <w:sz w:val="24"/>
          <w:szCs w:val="24"/>
        </w:rPr>
        <w:t xml:space="preserve">Financira Europska unija – </w:t>
      </w:r>
      <w:proofErr w:type="spellStart"/>
      <w:r w:rsidRPr="00EF1997">
        <w:rPr>
          <w:rFonts w:ascii="Times New Roman" w:hAnsi="Times New Roman" w:cs="Times New Roman"/>
          <w:sz w:val="24"/>
          <w:szCs w:val="24"/>
        </w:rPr>
        <w:t>NextGenerationEU</w:t>
      </w:r>
      <w:proofErr w:type="spellEnd"/>
      <w:r w:rsidRPr="00EF1997">
        <w:rPr>
          <w:rFonts w:ascii="Times New Roman" w:hAnsi="Times New Roman" w:cs="Times New Roman"/>
          <w:sz w:val="24"/>
          <w:szCs w:val="24"/>
        </w:rPr>
        <w:t xml:space="preserve">. Izneseni stavovi i mišljenja isključivo su autorova i ne odražavaju nužno službena stajališta Europske unije ili Europske komisije. </w:t>
      </w:r>
    </w:p>
    <w:p w:rsidR="005509C5" w:rsidRPr="00EF1997" w:rsidRDefault="005509C5" w:rsidP="005509C5">
      <w:pPr>
        <w:spacing w:line="276" w:lineRule="auto"/>
        <w:jc w:val="both"/>
        <w:rPr>
          <w:rFonts w:ascii="Times New Roman" w:hAnsi="Times New Roman" w:cs="Times New Roman"/>
          <w:sz w:val="24"/>
          <w:szCs w:val="24"/>
        </w:rPr>
      </w:pPr>
      <w:r w:rsidRPr="00EF1997">
        <w:rPr>
          <w:rFonts w:ascii="Times New Roman" w:hAnsi="Times New Roman" w:cs="Times New Roman"/>
          <w:sz w:val="24"/>
          <w:szCs w:val="24"/>
        </w:rPr>
        <w:t xml:space="preserve">Ovaj priručnik djelomice je generiran uz pomoć umjetne inteligencije (UI), korištenjem tehnologije koju je razvila </w:t>
      </w:r>
      <w:proofErr w:type="spellStart"/>
      <w:r w:rsidRPr="00EF1997">
        <w:rPr>
          <w:rFonts w:ascii="Times New Roman" w:hAnsi="Times New Roman" w:cs="Times New Roman"/>
          <w:sz w:val="24"/>
          <w:szCs w:val="24"/>
        </w:rPr>
        <w:t>Perplexity</w:t>
      </w:r>
      <w:proofErr w:type="spellEnd"/>
      <w:r w:rsidRPr="00EF1997">
        <w:rPr>
          <w:rFonts w:ascii="Times New Roman" w:hAnsi="Times New Roman" w:cs="Times New Roman"/>
          <w:sz w:val="24"/>
          <w:szCs w:val="24"/>
        </w:rPr>
        <w:t xml:space="preserve"> AI.</w:t>
      </w:r>
    </w:p>
    <w:p w:rsidR="00401719" w:rsidRDefault="00401719"/>
    <w:p w:rsidR="00766E12" w:rsidRDefault="00766E12"/>
    <w:p w:rsidR="00766E12" w:rsidRDefault="00766E12"/>
    <w:p w:rsidR="00766E12" w:rsidRDefault="00766E12" w:rsidP="00766E12">
      <w:pPr>
        <w:pStyle w:val="Naslov1"/>
        <w:jc w:val="center"/>
      </w:pPr>
      <w:bookmarkStart w:id="0" w:name="_Toc209446972"/>
      <w:r w:rsidRPr="00F37957">
        <w:lastRenderedPageBreak/>
        <w:t xml:space="preserve">PLATFORME ZA PROVJERU </w:t>
      </w:r>
      <w:r>
        <w:t xml:space="preserve">INFORMACIJA I </w:t>
      </w:r>
      <w:r w:rsidRPr="00F37957">
        <w:t xml:space="preserve">ČINJENICA </w:t>
      </w:r>
    </w:p>
    <w:p w:rsidR="00766E12" w:rsidRDefault="00766E12" w:rsidP="00766E12">
      <w:pPr>
        <w:pStyle w:val="Naslov1"/>
        <w:jc w:val="center"/>
      </w:pPr>
      <w:r w:rsidRPr="00F37957">
        <w:t>(</w:t>
      </w:r>
      <w:r w:rsidRPr="00634CDB">
        <w:rPr>
          <w:i/>
          <w:iCs/>
        </w:rPr>
        <w:t>FACT-CHECKING</w:t>
      </w:r>
      <w:r>
        <w:t xml:space="preserve"> PLATFORME</w:t>
      </w:r>
      <w:r w:rsidRPr="00F37957">
        <w:t>)</w:t>
      </w:r>
      <w:bookmarkEnd w:id="0"/>
    </w:p>
    <w:p w:rsidR="00766E12" w:rsidRPr="00435F9A" w:rsidRDefault="00766E12" w:rsidP="00766E12"/>
    <w:p w:rsidR="00766E12" w:rsidRDefault="00766E12" w:rsidP="00766E12">
      <w:pPr>
        <w:pStyle w:val="Bezproreda"/>
        <w:spacing w:line="360" w:lineRule="auto"/>
        <w:jc w:val="both"/>
        <w:rPr>
          <w:rStyle w:val="Referencakomentara"/>
        </w:rPr>
      </w:pPr>
      <w:r>
        <w:rPr>
          <w:rFonts w:ascii="Times New Roman" w:hAnsi="Times New Roman" w:cs="Times New Roman"/>
        </w:rPr>
        <w:t>Osobe koje se profesionalno bave</w:t>
      </w:r>
      <w:r w:rsidRPr="00F37957">
        <w:rPr>
          <w:rFonts w:ascii="Times New Roman" w:hAnsi="Times New Roman" w:cs="Times New Roman"/>
        </w:rPr>
        <w:t xml:space="preserve"> provjer</w:t>
      </w:r>
      <w:r>
        <w:rPr>
          <w:rFonts w:ascii="Times New Roman" w:hAnsi="Times New Roman" w:cs="Times New Roman"/>
        </w:rPr>
        <w:t>om informacija i</w:t>
      </w:r>
      <w:r w:rsidRPr="00F37957">
        <w:rPr>
          <w:rFonts w:ascii="Times New Roman" w:hAnsi="Times New Roman" w:cs="Times New Roman"/>
        </w:rPr>
        <w:t xml:space="preserve"> činjenica (</w:t>
      </w:r>
      <w:r>
        <w:rPr>
          <w:rFonts w:ascii="Times New Roman" w:hAnsi="Times New Roman" w:cs="Times New Roman"/>
        </w:rPr>
        <w:t xml:space="preserve">engl. </w:t>
      </w:r>
      <w:proofErr w:type="spellStart"/>
      <w:r w:rsidRPr="00195283">
        <w:rPr>
          <w:rFonts w:ascii="Times New Roman" w:hAnsi="Times New Roman" w:cs="Times New Roman"/>
          <w:i/>
          <w:iCs/>
        </w:rPr>
        <w:t>fact-checkers</w:t>
      </w:r>
      <w:proofErr w:type="spellEnd"/>
      <w:r w:rsidRPr="00F37957">
        <w:rPr>
          <w:rFonts w:ascii="Times New Roman" w:hAnsi="Times New Roman" w:cs="Times New Roman"/>
        </w:rPr>
        <w:t>) nisu pojava</w:t>
      </w:r>
      <w:r>
        <w:rPr>
          <w:rFonts w:ascii="Times New Roman" w:hAnsi="Times New Roman" w:cs="Times New Roman"/>
        </w:rPr>
        <w:t xml:space="preserve"> novijeg datuma</w:t>
      </w:r>
      <w:r w:rsidRPr="00F37957">
        <w:rPr>
          <w:rFonts w:ascii="Times New Roman" w:hAnsi="Times New Roman" w:cs="Times New Roman"/>
        </w:rPr>
        <w:t xml:space="preserve">. Prvi </w:t>
      </w:r>
      <w:r>
        <w:rPr>
          <w:rFonts w:ascii="Times New Roman" w:hAnsi="Times New Roman" w:cs="Times New Roman"/>
        </w:rPr>
        <w:t xml:space="preserve">su </w:t>
      </w:r>
      <w:r w:rsidRPr="00F37957">
        <w:rPr>
          <w:rFonts w:ascii="Times New Roman" w:hAnsi="Times New Roman" w:cs="Times New Roman"/>
        </w:rPr>
        <w:t xml:space="preserve">put </w:t>
      </w:r>
      <w:r>
        <w:rPr>
          <w:rFonts w:ascii="Times New Roman" w:hAnsi="Times New Roman" w:cs="Times New Roman"/>
        </w:rPr>
        <w:t xml:space="preserve">provjeravatelji informacija i činjenica, tzv. </w:t>
      </w:r>
      <w:proofErr w:type="spellStart"/>
      <w:r w:rsidRPr="00F86E0A">
        <w:rPr>
          <w:rFonts w:ascii="Times New Roman" w:hAnsi="Times New Roman" w:cs="Times New Roman"/>
          <w:i/>
          <w:iCs/>
        </w:rPr>
        <w:t>fact-checkeri</w:t>
      </w:r>
      <w:proofErr w:type="spellEnd"/>
      <w:r>
        <w:rPr>
          <w:rFonts w:ascii="Times New Roman" w:hAnsi="Times New Roman" w:cs="Times New Roman"/>
        </w:rPr>
        <w:t xml:space="preserve">, </w:t>
      </w:r>
      <w:r w:rsidRPr="00F37957">
        <w:rPr>
          <w:rFonts w:ascii="Times New Roman" w:hAnsi="Times New Roman" w:cs="Times New Roman"/>
        </w:rPr>
        <w:t>zabilježen</w:t>
      </w:r>
      <w:r>
        <w:rPr>
          <w:rFonts w:ascii="Times New Roman" w:hAnsi="Times New Roman" w:cs="Times New Roman"/>
        </w:rPr>
        <w:t>i</w:t>
      </w:r>
      <w:r w:rsidRPr="00F37957">
        <w:rPr>
          <w:rFonts w:ascii="Times New Roman" w:hAnsi="Times New Roman" w:cs="Times New Roman"/>
        </w:rPr>
        <w:t xml:space="preserve"> prije čak stotinu godina u S</w:t>
      </w:r>
      <w:r>
        <w:rPr>
          <w:rFonts w:ascii="Times New Roman" w:hAnsi="Times New Roman" w:cs="Times New Roman"/>
        </w:rPr>
        <w:t xml:space="preserve">jedinjenim Američkim Državama (SAD) u magazinu Time </w:t>
      </w:r>
      <w:r w:rsidRPr="00F37957">
        <w:rPr>
          <w:rFonts w:ascii="Times New Roman" w:hAnsi="Times New Roman" w:cs="Times New Roman"/>
        </w:rPr>
        <w:t>(Vilović, 2007)</w:t>
      </w:r>
      <w:r>
        <w:rPr>
          <w:rFonts w:ascii="Times New Roman" w:hAnsi="Times New Roman" w:cs="Times New Roman"/>
        </w:rPr>
        <w:t>. P</w:t>
      </w:r>
      <w:r>
        <w:rPr>
          <w:rFonts w:ascii="Times New Roman" w:hAnsi="Times New Roman" w:cs="Times New Roman"/>
        </w:rPr>
        <w:t>rvi provjeravatelji informacija bile su primarno žene koje su obavljale poslove „istraživača“. Istraživači su surađivali s piscima vijesti i novinarima tako što bi utvrđivali je li svaka napisana tvrdnja točna ili ne. Tvrdnje su provjeravane pozivima informacijskom pultu Javne knjižnice u New Yorku te pregledavanjem raznih priručnika, rječnika i novinskih isječaka. Na taj je način bio provjeravan svaki novinski članak, a u slučaju da informacije u njemu nisu bile točne, bio bi poslan autoru na ispravak (Time, 2017)</w:t>
      </w:r>
      <w:r>
        <w:rPr>
          <w:rFonts w:ascii="Times New Roman" w:hAnsi="Times New Roman" w:cs="Times New Roman"/>
        </w:rPr>
        <w:t xml:space="preserve">. </w:t>
      </w:r>
      <w:r>
        <w:rPr>
          <w:rFonts w:ascii="Times New Roman" w:hAnsi="Times New Roman" w:cs="Times New Roman"/>
        </w:rPr>
        <w:t xml:space="preserve">Unatoč tome, </w:t>
      </w:r>
      <w:r w:rsidRPr="00F37957">
        <w:rPr>
          <w:rFonts w:ascii="Times New Roman" w:hAnsi="Times New Roman" w:cs="Times New Roman"/>
        </w:rPr>
        <w:t xml:space="preserve">njihova masovna pojava </w:t>
      </w:r>
      <w:r>
        <w:rPr>
          <w:rFonts w:ascii="Times New Roman" w:hAnsi="Times New Roman" w:cs="Times New Roman"/>
        </w:rPr>
        <w:t>dogodila se</w:t>
      </w:r>
      <w:r w:rsidRPr="00F37957">
        <w:rPr>
          <w:rFonts w:ascii="Times New Roman" w:hAnsi="Times New Roman" w:cs="Times New Roman"/>
        </w:rPr>
        <w:t xml:space="preserve"> tek </w:t>
      </w:r>
      <w:r>
        <w:rPr>
          <w:rFonts w:ascii="Times New Roman" w:hAnsi="Times New Roman" w:cs="Times New Roman"/>
        </w:rPr>
        <w:t>u drugom desetljeću 21. stoljeća</w:t>
      </w:r>
      <w:r w:rsidRPr="00F37957">
        <w:rPr>
          <w:rFonts w:ascii="Times New Roman" w:hAnsi="Times New Roman" w:cs="Times New Roman"/>
        </w:rPr>
        <w:t xml:space="preserve">, a pojam platformi za provjeru </w:t>
      </w:r>
      <w:r>
        <w:rPr>
          <w:rFonts w:ascii="Times New Roman" w:hAnsi="Times New Roman" w:cs="Times New Roman"/>
        </w:rPr>
        <w:t xml:space="preserve">informacija i </w:t>
      </w:r>
      <w:r w:rsidRPr="00F37957">
        <w:rPr>
          <w:rFonts w:ascii="Times New Roman" w:hAnsi="Times New Roman" w:cs="Times New Roman"/>
        </w:rPr>
        <w:t>činjenica (</w:t>
      </w:r>
      <w:proofErr w:type="spellStart"/>
      <w:r w:rsidRPr="00195283">
        <w:rPr>
          <w:rFonts w:ascii="Times New Roman" w:hAnsi="Times New Roman" w:cs="Times New Roman"/>
          <w:i/>
          <w:iCs/>
        </w:rPr>
        <w:t>fact-checkera</w:t>
      </w:r>
      <w:proofErr w:type="spellEnd"/>
      <w:r w:rsidRPr="00F37957">
        <w:rPr>
          <w:rFonts w:ascii="Times New Roman" w:hAnsi="Times New Roman" w:cs="Times New Roman"/>
        </w:rPr>
        <w:t xml:space="preserve">) odnosio se na </w:t>
      </w:r>
      <w:r>
        <w:rPr>
          <w:rFonts w:ascii="Times New Roman" w:hAnsi="Times New Roman" w:cs="Times New Roman"/>
        </w:rPr>
        <w:t xml:space="preserve">mahom </w:t>
      </w:r>
      <w:r w:rsidRPr="00F37957">
        <w:rPr>
          <w:rFonts w:ascii="Times New Roman" w:hAnsi="Times New Roman" w:cs="Times New Roman"/>
        </w:rPr>
        <w:t xml:space="preserve">internetske platforme, koje su bile neprofitne i nevladine. Isto tako, pojam se odnosi </w:t>
      </w:r>
      <w:r>
        <w:rPr>
          <w:rFonts w:ascii="Times New Roman" w:hAnsi="Times New Roman" w:cs="Times New Roman"/>
        </w:rPr>
        <w:t xml:space="preserve">i </w:t>
      </w:r>
      <w:r w:rsidRPr="00F37957">
        <w:rPr>
          <w:rFonts w:ascii="Times New Roman" w:hAnsi="Times New Roman" w:cs="Times New Roman"/>
        </w:rPr>
        <w:t xml:space="preserve">na organizacije i osobe zadužene za provjeru točnosti informacija objavljenih u javnosti, prvenstveno u medijima. Platforme za provjeru </w:t>
      </w:r>
      <w:r>
        <w:rPr>
          <w:rFonts w:ascii="Times New Roman" w:hAnsi="Times New Roman" w:cs="Times New Roman"/>
        </w:rPr>
        <w:t xml:space="preserve">informacija i </w:t>
      </w:r>
      <w:r w:rsidRPr="00F37957">
        <w:rPr>
          <w:rFonts w:ascii="Times New Roman" w:hAnsi="Times New Roman" w:cs="Times New Roman"/>
        </w:rPr>
        <w:t>činjenica</w:t>
      </w:r>
      <w:r>
        <w:rPr>
          <w:rFonts w:ascii="Times New Roman" w:hAnsi="Times New Roman" w:cs="Times New Roman"/>
        </w:rPr>
        <w:t xml:space="preserve"> služe i za kontrolu kvalitete medijskog izvještavanja,</w:t>
      </w:r>
      <w:r w:rsidRPr="00F37957">
        <w:rPr>
          <w:rFonts w:ascii="Times New Roman" w:hAnsi="Times New Roman" w:cs="Times New Roman"/>
        </w:rPr>
        <w:t xml:space="preserve"> trebal</w:t>
      </w:r>
      <w:r>
        <w:rPr>
          <w:rFonts w:ascii="Times New Roman" w:hAnsi="Times New Roman" w:cs="Times New Roman"/>
        </w:rPr>
        <w:t>e</w:t>
      </w:r>
      <w:r w:rsidRPr="00F37957">
        <w:rPr>
          <w:rFonts w:ascii="Times New Roman" w:hAnsi="Times New Roman" w:cs="Times New Roman"/>
        </w:rPr>
        <w:t xml:space="preserve"> bi biti neovisn</w:t>
      </w:r>
      <w:r>
        <w:rPr>
          <w:rFonts w:ascii="Times New Roman" w:hAnsi="Times New Roman" w:cs="Times New Roman"/>
        </w:rPr>
        <w:t>e</w:t>
      </w:r>
      <w:r w:rsidRPr="00F37957">
        <w:rPr>
          <w:rFonts w:ascii="Times New Roman" w:hAnsi="Times New Roman" w:cs="Times New Roman"/>
        </w:rPr>
        <w:t xml:space="preserve"> i objektivn</w:t>
      </w:r>
      <w:r>
        <w:rPr>
          <w:rFonts w:ascii="Times New Roman" w:hAnsi="Times New Roman" w:cs="Times New Roman"/>
        </w:rPr>
        <w:t>e</w:t>
      </w:r>
      <w:r w:rsidRPr="00F37957">
        <w:rPr>
          <w:rFonts w:ascii="Times New Roman" w:hAnsi="Times New Roman" w:cs="Times New Roman"/>
        </w:rPr>
        <w:t xml:space="preserve"> te poštivati </w:t>
      </w:r>
      <w:r>
        <w:rPr>
          <w:rFonts w:ascii="Times New Roman" w:hAnsi="Times New Roman" w:cs="Times New Roman"/>
        </w:rPr>
        <w:t>etički</w:t>
      </w:r>
      <w:r w:rsidRPr="00F37957">
        <w:rPr>
          <w:rFonts w:ascii="Times New Roman" w:hAnsi="Times New Roman" w:cs="Times New Roman"/>
        </w:rPr>
        <w:t xml:space="preserve"> kodeks izvještavanja. </w:t>
      </w:r>
      <w:r>
        <w:rPr>
          <w:rFonts w:ascii="Times New Roman" w:hAnsi="Times New Roman" w:cs="Times New Roman"/>
        </w:rPr>
        <w:t xml:space="preserve">Jedan od glavnih problema vezanih uz njih jest što je kod dijela platformi </w:t>
      </w:r>
      <w:r w:rsidRPr="00F37957">
        <w:rPr>
          <w:rFonts w:ascii="Times New Roman" w:hAnsi="Times New Roman" w:cs="Times New Roman"/>
        </w:rPr>
        <w:t xml:space="preserve"> </w:t>
      </w:r>
      <w:r>
        <w:rPr>
          <w:rFonts w:ascii="Times New Roman" w:hAnsi="Times New Roman" w:cs="Times New Roman"/>
        </w:rPr>
        <w:t xml:space="preserve">zamijećena pojava </w:t>
      </w:r>
      <w:r w:rsidRPr="00F37957">
        <w:rPr>
          <w:rFonts w:ascii="Times New Roman" w:hAnsi="Times New Roman" w:cs="Times New Roman"/>
        </w:rPr>
        <w:t>političke</w:t>
      </w:r>
      <w:r>
        <w:rPr>
          <w:rFonts w:ascii="Times New Roman" w:hAnsi="Times New Roman" w:cs="Times New Roman"/>
        </w:rPr>
        <w:t xml:space="preserve"> i ideološke</w:t>
      </w:r>
      <w:r w:rsidRPr="00F37957">
        <w:rPr>
          <w:rFonts w:ascii="Times New Roman" w:hAnsi="Times New Roman" w:cs="Times New Roman"/>
        </w:rPr>
        <w:t xml:space="preserve"> pristranosti </w:t>
      </w:r>
      <w:r>
        <w:rPr>
          <w:rFonts w:ascii="Times New Roman" w:hAnsi="Times New Roman" w:cs="Times New Roman"/>
        </w:rPr>
        <w:t>pri</w:t>
      </w:r>
      <w:r w:rsidRPr="00F37957">
        <w:rPr>
          <w:rFonts w:ascii="Times New Roman" w:hAnsi="Times New Roman" w:cs="Times New Roman"/>
        </w:rPr>
        <w:t xml:space="preserve"> odabiru</w:t>
      </w:r>
      <w:r>
        <w:rPr>
          <w:rFonts w:ascii="Times New Roman" w:hAnsi="Times New Roman" w:cs="Times New Roman"/>
        </w:rPr>
        <w:t xml:space="preserve"> </w:t>
      </w:r>
      <w:r w:rsidRPr="00F37957">
        <w:rPr>
          <w:rFonts w:ascii="Times New Roman" w:hAnsi="Times New Roman" w:cs="Times New Roman"/>
        </w:rPr>
        <w:t>članaka</w:t>
      </w:r>
      <w:r>
        <w:rPr>
          <w:rFonts w:ascii="Times New Roman" w:hAnsi="Times New Roman" w:cs="Times New Roman"/>
        </w:rPr>
        <w:t xml:space="preserve"> i tvrdnji za provjeru</w:t>
      </w:r>
      <w:r w:rsidRPr="00F37957">
        <w:rPr>
          <w:rFonts w:ascii="Times New Roman" w:hAnsi="Times New Roman" w:cs="Times New Roman"/>
        </w:rPr>
        <w:t xml:space="preserve">. Ipak, </w:t>
      </w:r>
      <w:proofErr w:type="spellStart"/>
      <w:r w:rsidRPr="00195283">
        <w:rPr>
          <w:rFonts w:ascii="Times New Roman" w:hAnsi="Times New Roman" w:cs="Times New Roman"/>
          <w:i/>
          <w:iCs/>
        </w:rPr>
        <w:t>fact-checkeri</w:t>
      </w:r>
      <w:proofErr w:type="spellEnd"/>
      <w:r w:rsidRPr="00F37957">
        <w:rPr>
          <w:rFonts w:ascii="Times New Roman" w:hAnsi="Times New Roman" w:cs="Times New Roman"/>
        </w:rPr>
        <w:t xml:space="preserve"> </w:t>
      </w:r>
      <w:r>
        <w:rPr>
          <w:rFonts w:ascii="Times New Roman" w:hAnsi="Times New Roman" w:cs="Times New Roman"/>
        </w:rPr>
        <w:t>načelno</w:t>
      </w:r>
      <w:r w:rsidRPr="00F37957">
        <w:rPr>
          <w:rFonts w:ascii="Times New Roman" w:hAnsi="Times New Roman" w:cs="Times New Roman"/>
        </w:rPr>
        <w:t xml:space="preserve"> </w:t>
      </w:r>
      <w:r>
        <w:rPr>
          <w:rFonts w:ascii="Times New Roman" w:hAnsi="Times New Roman" w:cs="Times New Roman"/>
        </w:rPr>
        <w:t xml:space="preserve">jesu </w:t>
      </w:r>
      <w:r w:rsidRPr="00F37957">
        <w:rPr>
          <w:rFonts w:ascii="Times New Roman" w:hAnsi="Times New Roman" w:cs="Times New Roman"/>
        </w:rPr>
        <w:t xml:space="preserve">korisni i današnje </w:t>
      </w:r>
      <w:r>
        <w:rPr>
          <w:rFonts w:ascii="Times New Roman" w:hAnsi="Times New Roman" w:cs="Times New Roman"/>
        </w:rPr>
        <w:t xml:space="preserve">bi </w:t>
      </w:r>
      <w:r w:rsidRPr="00F37957">
        <w:rPr>
          <w:rFonts w:ascii="Times New Roman" w:hAnsi="Times New Roman" w:cs="Times New Roman"/>
        </w:rPr>
        <w:t>društvo trebalo ustrajati u njihovom korištenju i daljnjem razvoju, posebno jer ih još uvijek nema dovoljno za kvalitetno praćenje objavljenih informacija</w:t>
      </w:r>
      <w:r>
        <w:rPr>
          <w:rFonts w:ascii="Times New Roman" w:hAnsi="Times New Roman" w:cs="Times New Roman"/>
        </w:rPr>
        <w:t xml:space="preserve"> (Levak, 2024).</w:t>
      </w:r>
    </w:p>
    <w:p w:rsidR="00766E12" w:rsidRDefault="00766E12" w:rsidP="00766E12">
      <w:pPr>
        <w:pStyle w:val="Bezproreda"/>
        <w:spacing w:line="360" w:lineRule="auto"/>
        <w:jc w:val="both"/>
        <w:rPr>
          <w:rFonts w:ascii="Times New Roman" w:hAnsi="Times New Roman" w:cs="Times New Roman"/>
        </w:rPr>
      </w:pPr>
      <w:r w:rsidRPr="00F37957">
        <w:rPr>
          <w:rFonts w:ascii="Times New Roman" w:hAnsi="Times New Roman" w:cs="Times New Roman"/>
        </w:rPr>
        <w:t xml:space="preserve">Prema posljednjem </w:t>
      </w:r>
      <w:r>
        <w:rPr>
          <w:rFonts w:ascii="Times New Roman" w:hAnsi="Times New Roman" w:cs="Times New Roman"/>
        </w:rPr>
        <w:t xml:space="preserve">službenom </w:t>
      </w:r>
      <w:r w:rsidRPr="00F37957">
        <w:rPr>
          <w:rFonts w:ascii="Times New Roman" w:hAnsi="Times New Roman" w:cs="Times New Roman"/>
        </w:rPr>
        <w:t xml:space="preserve">izvještaju Duke </w:t>
      </w:r>
      <w:proofErr w:type="spellStart"/>
      <w:r w:rsidRPr="00F37957">
        <w:rPr>
          <w:rFonts w:ascii="Times New Roman" w:hAnsi="Times New Roman" w:cs="Times New Roman"/>
        </w:rPr>
        <w:t>Reporters</w:t>
      </w:r>
      <w:proofErr w:type="spellEnd"/>
      <w:r w:rsidRPr="00F37957">
        <w:rPr>
          <w:rFonts w:ascii="Times New Roman" w:hAnsi="Times New Roman" w:cs="Times New Roman"/>
        </w:rPr>
        <w:t>' Lab</w:t>
      </w:r>
      <w:r>
        <w:rPr>
          <w:rFonts w:ascii="Times New Roman" w:hAnsi="Times New Roman" w:cs="Times New Roman"/>
        </w:rPr>
        <w:t>a</w:t>
      </w:r>
      <w:r w:rsidRPr="00F37957">
        <w:rPr>
          <w:rFonts w:ascii="Times New Roman" w:hAnsi="Times New Roman" w:cs="Times New Roman"/>
        </w:rPr>
        <w:t xml:space="preserve"> iz </w:t>
      </w:r>
      <w:r>
        <w:rPr>
          <w:rFonts w:ascii="Times New Roman" w:hAnsi="Times New Roman" w:cs="Times New Roman"/>
        </w:rPr>
        <w:t xml:space="preserve">lipnja </w:t>
      </w:r>
      <w:r w:rsidRPr="00F37957">
        <w:rPr>
          <w:rFonts w:ascii="Times New Roman" w:hAnsi="Times New Roman" w:cs="Times New Roman"/>
        </w:rPr>
        <w:t>2025</w:t>
      </w:r>
      <w:r>
        <w:rPr>
          <w:rFonts w:ascii="Times New Roman" w:hAnsi="Times New Roman" w:cs="Times New Roman"/>
        </w:rPr>
        <w:t>.</w:t>
      </w:r>
      <w:r w:rsidRPr="00F37957">
        <w:rPr>
          <w:rFonts w:ascii="Times New Roman" w:hAnsi="Times New Roman" w:cs="Times New Roman"/>
        </w:rPr>
        <w:t>, trenutno postoj</w:t>
      </w:r>
      <w:r>
        <w:rPr>
          <w:rFonts w:ascii="Times New Roman" w:hAnsi="Times New Roman" w:cs="Times New Roman"/>
        </w:rPr>
        <w:t>e</w:t>
      </w:r>
      <w:r w:rsidRPr="00F37957">
        <w:rPr>
          <w:rFonts w:ascii="Times New Roman" w:hAnsi="Times New Roman" w:cs="Times New Roman"/>
        </w:rPr>
        <w:t xml:space="preserve"> 443 registrirana </w:t>
      </w:r>
      <w:proofErr w:type="spellStart"/>
      <w:r w:rsidRPr="00195283">
        <w:rPr>
          <w:rFonts w:ascii="Times New Roman" w:hAnsi="Times New Roman" w:cs="Times New Roman"/>
          <w:i/>
          <w:iCs/>
        </w:rPr>
        <w:t>fact-checking</w:t>
      </w:r>
      <w:proofErr w:type="spellEnd"/>
      <w:r w:rsidRPr="00F37957">
        <w:rPr>
          <w:rFonts w:ascii="Times New Roman" w:hAnsi="Times New Roman" w:cs="Times New Roman"/>
        </w:rPr>
        <w:t xml:space="preserve"> projekta u cijelom svijetu. </w:t>
      </w:r>
      <w:r>
        <w:rPr>
          <w:rFonts w:ascii="Times New Roman" w:hAnsi="Times New Roman" w:cs="Times New Roman"/>
        </w:rPr>
        <w:t>T</w:t>
      </w:r>
      <w:r w:rsidRPr="00F37957">
        <w:rPr>
          <w:rFonts w:ascii="Times New Roman" w:hAnsi="Times New Roman" w:cs="Times New Roman"/>
        </w:rPr>
        <w:t xml:space="preserve">aj broj ostaje relativno konzistentan unazad nekoliko godina, a 2025. </w:t>
      </w:r>
      <w:r>
        <w:rPr>
          <w:rFonts w:ascii="Times New Roman" w:hAnsi="Times New Roman" w:cs="Times New Roman"/>
        </w:rPr>
        <w:t>smanjio se za</w:t>
      </w:r>
      <w:r w:rsidRPr="00F37957">
        <w:rPr>
          <w:rFonts w:ascii="Times New Roman" w:hAnsi="Times New Roman" w:cs="Times New Roman"/>
        </w:rPr>
        <w:t xml:space="preserve"> 2</w:t>
      </w:r>
      <w:r>
        <w:rPr>
          <w:rFonts w:ascii="Times New Roman" w:hAnsi="Times New Roman" w:cs="Times New Roman"/>
        </w:rPr>
        <w:t xml:space="preserve"> </w:t>
      </w:r>
      <w:r w:rsidRPr="00F37957">
        <w:rPr>
          <w:rFonts w:ascii="Times New Roman" w:hAnsi="Times New Roman" w:cs="Times New Roman"/>
        </w:rPr>
        <w:t>%</w:t>
      </w:r>
      <w:r>
        <w:rPr>
          <w:rFonts w:ascii="Times New Roman" w:hAnsi="Times New Roman" w:cs="Times New Roman"/>
        </w:rPr>
        <w:t>, ponajprije zato što je</w:t>
      </w:r>
      <w:r w:rsidRPr="00F37957">
        <w:rPr>
          <w:rFonts w:ascii="Times New Roman" w:hAnsi="Times New Roman" w:cs="Times New Roman"/>
        </w:rPr>
        <w:t xml:space="preserve"> je </w:t>
      </w:r>
      <w:r>
        <w:rPr>
          <w:rFonts w:ascii="Times New Roman" w:hAnsi="Times New Roman" w:cs="Times New Roman"/>
        </w:rPr>
        <w:t xml:space="preserve">popularni </w:t>
      </w:r>
      <w:proofErr w:type="spellStart"/>
      <w:r>
        <w:rPr>
          <w:rFonts w:ascii="Times New Roman" w:hAnsi="Times New Roman" w:cs="Times New Roman"/>
        </w:rPr>
        <w:t>internetsdiv</w:t>
      </w:r>
      <w:proofErr w:type="spellEnd"/>
      <w:r>
        <w:rPr>
          <w:rFonts w:ascii="Times New Roman" w:hAnsi="Times New Roman" w:cs="Times New Roman"/>
        </w:rPr>
        <w:t>“</w:t>
      </w:r>
      <w:r w:rsidRPr="00F37957">
        <w:rPr>
          <w:rFonts w:ascii="Times New Roman" w:hAnsi="Times New Roman" w:cs="Times New Roman"/>
        </w:rPr>
        <w:t xml:space="preserve"> Meta, koji </w:t>
      </w:r>
      <w:r>
        <w:rPr>
          <w:rFonts w:ascii="Times New Roman" w:hAnsi="Times New Roman" w:cs="Times New Roman"/>
        </w:rPr>
        <w:t xml:space="preserve">je zadnjih godina </w:t>
      </w:r>
      <w:r w:rsidRPr="00F37957">
        <w:rPr>
          <w:rFonts w:ascii="Times New Roman" w:hAnsi="Times New Roman" w:cs="Times New Roman"/>
        </w:rPr>
        <w:t>surađ</w:t>
      </w:r>
      <w:r>
        <w:rPr>
          <w:rFonts w:ascii="Times New Roman" w:hAnsi="Times New Roman" w:cs="Times New Roman"/>
        </w:rPr>
        <w:t>ivao</w:t>
      </w:r>
      <w:r w:rsidRPr="00F37957">
        <w:rPr>
          <w:rFonts w:ascii="Times New Roman" w:hAnsi="Times New Roman" w:cs="Times New Roman"/>
        </w:rPr>
        <w:t xml:space="preserve"> s </w:t>
      </w:r>
      <w:proofErr w:type="spellStart"/>
      <w:r w:rsidRPr="00195283">
        <w:rPr>
          <w:rFonts w:ascii="Times New Roman" w:hAnsi="Times New Roman" w:cs="Times New Roman"/>
          <w:i/>
          <w:iCs/>
        </w:rPr>
        <w:t>fact-checkerima</w:t>
      </w:r>
      <w:proofErr w:type="spellEnd"/>
      <w:r w:rsidRPr="00195283">
        <w:rPr>
          <w:rFonts w:ascii="Times New Roman" w:hAnsi="Times New Roman" w:cs="Times New Roman"/>
          <w:i/>
          <w:iCs/>
        </w:rPr>
        <w:t xml:space="preserve"> </w:t>
      </w:r>
      <w:r w:rsidRPr="00F37957">
        <w:rPr>
          <w:rFonts w:ascii="Times New Roman" w:hAnsi="Times New Roman" w:cs="Times New Roman"/>
        </w:rPr>
        <w:t xml:space="preserve">kako bi </w:t>
      </w:r>
      <w:r>
        <w:rPr>
          <w:rFonts w:ascii="Times New Roman" w:hAnsi="Times New Roman" w:cs="Times New Roman"/>
        </w:rPr>
        <w:t xml:space="preserve">osigurao neovisne provjere </w:t>
      </w:r>
      <w:r w:rsidRPr="00F37957">
        <w:rPr>
          <w:rFonts w:ascii="Times New Roman" w:hAnsi="Times New Roman" w:cs="Times New Roman"/>
        </w:rPr>
        <w:t xml:space="preserve"> informacija, ukinuo taj program u SAD-u</w:t>
      </w:r>
      <w:r w:rsidRPr="007A60CD">
        <w:rPr>
          <w:rFonts w:ascii="Times New Roman" w:hAnsi="Times New Roman" w:cs="Times New Roman"/>
        </w:rPr>
        <w:t xml:space="preserve"> (</w:t>
      </w:r>
      <w:r>
        <w:rPr>
          <w:rFonts w:ascii="Times New Roman" w:hAnsi="Times New Roman" w:cs="Times New Roman"/>
        </w:rPr>
        <w:t>Rya</w:t>
      </w:r>
      <w:r>
        <w:rPr>
          <w:rFonts w:ascii="Times New Roman" w:hAnsi="Times New Roman" w:cs="Times New Roman"/>
        </w:rPr>
        <w:t>n,</w:t>
      </w:r>
      <w:r w:rsidRPr="007A60CD">
        <w:rPr>
          <w:rFonts w:ascii="Times New Roman" w:hAnsi="Times New Roman" w:cs="Times New Roman"/>
        </w:rPr>
        <w:t xml:space="preserve"> 2025)</w:t>
      </w:r>
      <w:r>
        <w:rPr>
          <w:rFonts w:ascii="Times New Roman" w:hAnsi="Times New Roman" w:cs="Times New Roman"/>
        </w:rPr>
        <w:t>.</w:t>
      </w:r>
    </w:p>
    <w:p w:rsidR="00766E12" w:rsidRDefault="00766E12" w:rsidP="00766E12">
      <w:pPr>
        <w:pStyle w:val="Bezproreda"/>
        <w:spacing w:line="360" w:lineRule="auto"/>
        <w:jc w:val="both"/>
        <w:rPr>
          <w:rFonts w:ascii="Times New Roman" w:hAnsi="Times New Roman" w:cs="Times New Roman"/>
        </w:rPr>
      </w:pPr>
      <w:r>
        <w:rPr>
          <w:rFonts w:ascii="Times New Roman" w:hAnsi="Times New Roman" w:cs="Times New Roman"/>
        </w:rPr>
        <w:t xml:space="preserve">U tom kontekstu </w:t>
      </w:r>
      <w:r w:rsidRPr="007A60CD">
        <w:rPr>
          <w:rFonts w:ascii="Times New Roman" w:hAnsi="Times New Roman" w:cs="Times New Roman"/>
        </w:rPr>
        <w:t>iznimno je važ</w:t>
      </w:r>
      <w:r>
        <w:rPr>
          <w:rFonts w:ascii="Times New Roman" w:hAnsi="Times New Roman" w:cs="Times New Roman"/>
        </w:rPr>
        <w:t xml:space="preserve">na Međunarodna mreža za provjeru činjenica (engl. </w:t>
      </w:r>
      <w:r w:rsidRPr="00845E3E">
        <w:rPr>
          <w:rFonts w:ascii="Times New Roman" w:hAnsi="Times New Roman" w:cs="Times New Roman"/>
        </w:rPr>
        <w:t xml:space="preserve">International </w:t>
      </w:r>
      <w:proofErr w:type="spellStart"/>
      <w:r w:rsidRPr="00845E3E">
        <w:rPr>
          <w:rFonts w:ascii="Times New Roman" w:hAnsi="Times New Roman" w:cs="Times New Roman"/>
        </w:rPr>
        <w:t>Fact-Checking</w:t>
      </w:r>
      <w:proofErr w:type="spellEnd"/>
      <w:r w:rsidRPr="00845E3E">
        <w:rPr>
          <w:rFonts w:ascii="Times New Roman" w:hAnsi="Times New Roman" w:cs="Times New Roman"/>
        </w:rPr>
        <w:t xml:space="preserve"> Network</w:t>
      </w:r>
      <w:r w:rsidRPr="00A23488">
        <w:rPr>
          <w:rFonts w:ascii="Times New Roman" w:hAnsi="Times New Roman" w:cs="Times New Roman"/>
        </w:rPr>
        <w:t xml:space="preserve"> -</w:t>
      </w:r>
      <w:r>
        <w:rPr>
          <w:rFonts w:ascii="Times New Roman" w:hAnsi="Times New Roman" w:cs="Times New Roman"/>
        </w:rPr>
        <w:t xml:space="preserve"> I</w:t>
      </w:r>
      <w:r w:rsidRPr="007A60CD">
        <w:rPr>
          <w:rFonts w:ascii="Times New Roman" w:hAnsi="Times New Roman" w:cs="Times New Roman"/>
        </w:rPr>
        <w:t xml:space="preserve">FCN). IFCN pokrenut </w:t>
      </w:r>
      <w:r>
        <w:rPr>
          <w:rFonts w:ascii="Times New Roman" w:hAnsi="Times New Roman" w:cs="Times New Roman"/>
        </w:rPr>
        <w:t xml:space="preserve">je </w:t>
      </w:r>
      <w:r w:rsidRPr="007A60CD">
        <w:rPr>
          <w:rFonts w:ascii="Times New Roman" w:hAnsi="Times New Roman" w:cs="Times New Roman"/>
        </w:rPr>
        <w:t xml:space="preserve">2015. </w:t>
      </w:r>
      <w:r>
        <w:rPr>
          <w:rFonts w:ascii="Times New Roman" w:hAnsi="Times New Roman" w:cs="Times New Roman"/>
        </w:rPr>
        <w:t xml:space="preserve">u sklopu uglednoga američkog neprofitnog </w:t>
      </w:r>
      <w:proofErr w:type="spellStart"/>
      <w:r>
        <w:rPr>
          <w:rFonts w:ascii="Times New Roman" w:hAnsi="Times New Roman" w:cs="Times New Roman"/>
        </w:rPr>
        <w:t>Poynter</w:t>
      </w:r>
      <w:proofErr w:type="spellEnd"/>
      <w:r>
        <w:rPr>
          <w:rFonts w:ascii="Times New Roman" w:hAnsi="Times New Roman" w:cs="Times New Roman"/>
        </w:rPr>
        <w:t xml:space="preserve"> instituta koji postoji već 50 godina </w:t>
      </w:r>
      <w:r w:rsidRPr="001747B2">
        <w:rPr>
          <w:rFonts w:ascii="Times New Roman" w:hAnsi="Times New Roman" w:cs="Times New Roman"/>
        </w:rPr>
        <w:t>(</w:t>
      </w:r>
      <w:proofErr w:type="spellStart"/>
      <w:r w:rsidRPr="001747B2">
        <w:rPr>
          <w:rFonts w:ascii="Times New Roman" w:hAnsi="Times New Roman" w:cs="Times New Roman"/>
        </w:rPr>
        <w:t>Poynter</w:t>
      </w:r>
      <w:proofErr w:type="spellEnd"/>
      <w:r w:rsidRPr="001747B2">
        <w:rPr>
          <w:rFonts w:ascii="Times New Roman" w:hAnsi="Times New Roman" w:cs="Times New Roman"/>
        </w:rPr>
        <w:t xml:space="preserve">, </w:t>
      </w:r>
      <w:proofErr w:type="spellStart"/>
      <w:r w:rsidRPr="001747B2">
        <w:rPr>
          <w:rFonts w:ascii="Times New Roman" w:hAnsi="Times New Roman" w:cs="Times New Roman"/>
        </w:rPr>
        <w:t>n.d</w:t>
      </w:r>
      <w:proofErr w:type="spellEnd"/>
      <w:r w:rsidRPr="001747B2">
        <w:rPr>
          <w:rFonts w:ascii="Times New Roman" w:hAnsi="Times New Roman" w:cs="Times New Roman"/>
        </w:rPr>
        <w:t xml:space="preserve">.) </w:t>
      </w:r>
      <w:r w:rsidRPr="007A60CD">
        <w:rPr>
          <w:rFonts w:ascii="Times New Roman" w:hAnsi="Times New Roman" w:cs="Times New Roman"/>
        </w:rPr>
        <w:t xml:space="preserve">kako bi okupio rastuću zajednicu </w:t>
      </w:r>
      <w:proofErr w:type="spellStart"/>
      <w:r w:rsidRPr="001747B2">
        <w:rPr>
          <w:rFonts w:ascii="Times New Roman" w:hAnsi="Times New Roman" w:cs="Times New Roman"/>
          <w:i/>
          <w:iCs/>
        </w:rPr>
        <w:t>fact-checkera</w:t>
      </w:r>
      <w:proofErr w:type="spellEnd"/>
      <w:r w:rsidRPr="007A60CD">
        <w:rPr>
          <w:rFonts w:ascii="Times New Roman" w:hAnsi="Times New Roman" w:cs="Times New Roman"/>
        </w:rPr>
        <w:t xml:space="preserve"> diljem svijeta. Zalažu se za integritet informacija u globalnoj borbi protiv dezinformacija i podržava</w:t>
      </w:r>
      <w:r>
        <w:rPr>
          <w:rFonts w:ascii="Times New Roman" w:hAnsi="Times New Roman" w:cs="Times New Roman"/>
        </w:rPr>
        <w:t>ju</w:t>
      </w:r>
      <w:r w:rsidRPr="007A60CD">
        <w:rPr>
          <w:rFonts w:ascii="Times New Roman" w:hAnsi="Times New Roman" w:cs="Times New Roman"/>
        </w:rPr>
        <w:t xml:space="preserve"> p</w:t>
      </w:r>
      <w:r>
        <w:rPr>
          <w:rFonts w:ascii="Times New Roman" w:hAnsi="Times New Roman" w:cs="Times New Roman"/>
        </w:rPr>
        <w:t>latforme</w:t>
      </w:r>
      <w:r w:rsidRPr="007A60CD">
        <w:rPr>
          <w:rFonts w:ascii="Times New Roman" w:hAnsi="Times New Roman" w:cs="Times New Roman"/>
        </w:rPr>
        <w:t xml:space="preserve"> za provjeru informacija i činjenica </w:t>
      </w:r>
      <w:r w:rsidRPr="007A60CD">
        <w:rPr>
          <w:rFonts w:ascii="Times New Roman" w:hAnsi="Times New Roman" w:cs="Times New Roman"/>
        </w:rPr>
        <w:lastRenderedPageBreak/>
        <w:t xml:space="preserve">kroz umrežavanje, izgradnju kapaciteta i međusobne suradnje. IFCN-ova mreža sastoji se od više od  170 organizacija za provjeru informacija i činjenica diljem svijeta. Glavno </w:t>
      </w:r>
      <w:r>
        <w:rPr>
          <w:rFonts w:ascii="Times New Roman" w:hAnsi="Times New Roman" w:cs="Times New Roman"/>
        </w:rPr>
        <w:t>uvjerenje</w:t>
      </w:r>
      <w:r w:rsidRPr="007A60CD">
        <w:rPr>
          <w:rFonts w:ascii="Times New Roman" w:hAnsi="Times New Roman" w:cs="Times New Roman"/>
        </w:rPr>
        <w:t xml:space="preserve"> im je da istina i transparentnost mogu pomoći ljudima da budu bolje informirani i opremljeni za snalaženje u svijetu štetnih dezinformacija (</w:t>
      </w:r>
      <w:proofErr w:type="spellStart"/>
      <w:r w:rsidRPr="007A60CD">
        <w:rPr>
          <w:rFonts w:ascii="Times New Roman" w:hAnsi="Times New Roman" w:cs="Times New Roman"/>
        </w:rPr>
        <w:t>Poynter</w:t>
      </w:r>
      <w:proofErr w:type="spellEnd"/>
      <w:r w:rsidRPr="007A60CD">
        <w:rPr>
          <w:rFonts w:ascii="Times New Roman" w:hAnsi="Times New Roman" w:cs="Times New Roman"/>
        </w:rPr>
        <w:t xml:space="preserve">, </w:t>
      </w:r>
      <w:proofErr w:type="spellStart"/>
      <w:r w:rsidRPr="007A60CD">
        <w:rPr>
          <w:rFonts w:ascii="Times New Roman" w:hAnsi="Times New Roman" w:cs="Times New Roman"/>
        </w:rPr>
        <w:t>n.d</w:t>
      </w:r>
      <w:proofErr w:type="spellEnd"/>
      <w:r w:rsidRPr="007A60CD">
        <w:rPr>
          <w:rFonts w:ascii="Times New Roman" w:hAnsi="Times New Roman" w:cs="Times New Roman"/>
        </w:rPr>
        <w:t>.)</w:t>
      </w:r>
      <w:r>
        <w:rPr>
          <w:rFonts w:ascii="Times New Roman" w:hAnsi="Times New Roman" w:cs="Times New Roman"/>
        </w:rPr>
        <w:t xml:space="preserve">. Sve platforme za provjeru informacija i činjenica obrađene u tom radu dio su međunarodne IFCN-ove mreže, uključujući i hrvatski </w:t>
      </w:r>
      <w:proofErr w:type="spellStart"/>
      <w:r w:rsidRPr="00447023">
        <w:rPr>
          <w:rFonts w:ascii="Times New Roman" w:hAnsi="Times New Roman" w:cs="Times New Roman"/>
          <w:i/>
          <w:iCs/>
        </w:rPr>
        <w:t>fact-checking</w:t>
      </w:r>
      <w:proofErr w:type="spellEnd"/>
      <w:r>
        <w:rPr>
          <w:rFonts w:ascii="Times New Roman" w:hAnsi="Times New Roman" w:cs="Times New Roman"/>
        </w:rPr>
        <w:t xml:space="preserve"> portal Faktograf.hr.</w:t>
      </w:r>
    </w:p>
    <w:p w:rsidR="00766E12" w:rsidRPr="007A60CD" w:rsidRDefault="00766E12" w:rsidP="00766E12">
      <w:pPr>
        <w:pStyle w:val="Bezproreda"/>
        <w:spacing w:line="360" w:lineRule="auto"/>
        <w:ind w:firstLine="708"/>
        <w:jc w:val="both"/>
        <w:rPr>
          <w:rFonts w:ascii="Times New Roman" w:hAnsi="Times New Roman" w:cs="Times New Roman"/>
        </w:rPr>
      </w:pPr>
    </w:p>
    <w:p w:rsidR="00766E12" w:rsidRPr="00766E12" w:rsidRDefault="00766E12" w:rsidP="00766E12">
      <w:pPr>
        <w:pStyle w:val="Naslov2"/>
        <w:jc w:val="both"/>
        <w:rPr>
          <w:color w:val="auto"/>
          <w:sz w:val="24"/>
          <w:szCs w:val="24"/>
        </w:rPr>
      </w:pPr>
      <w:bookmarkStart w:id="1" w:name="_Toc209446973"/>
      <w:r w:rsidRPr="00766E12">
        <w:rPr>
          <w:color w:val="auto"/>
          <w:sz w:val="24"/>
          <w:szCs w:val="24"/>
        </w:rPr>
        <w:t xml:space="preserve">* </w:t>
      </w:r>
      <w:r w:rsidRPr="00766E12">
        <w:rPr>
          <w:color w:val="auto"/>
          <w:sz w:val="24"/>
          <w:szCs w:val="24"/>
        </w:rPr>
        <w:t>PLATFORME ZA PROVJERU INFORMACIJA I ČINJENICA U SVIJETU</w:t>
      </w:r>
      <w:bookmarkEnd w:id="1"/>
      <w:r w:rsidRPr="00766E12">
        <w:rPr>
          <w:color w:val="auto"/>
          <w:sz w:val="24"/>
          <w:szCs w:val="24"/>
        </w:rPr>
        <w:t xml:space="preserve"> </w:t>
      </w:r>
    </w:p>
    <w:p w:rsidR="00766E12" w:rsidRPr="00CF7091" w:rsidRDefault="00766E12" w:rsidP="00766E12"/>
    <w:p w:rsidR="00766E12" w:rsidRDefault="00766E12" w:rsidP="00766E12">
      <w:pPr>
        <w:pStyle w:val="Bezproreda"/>
        <w:spacing w:line="360" w:lineRule="auto"/>
        <w:jc w:val="both"/>
        <w:rPr>
          <w:rFonts w:ascii="Times New Roman" w:hAnsi="Times New Roman" w:cs="Times New Roman"/>
        </w:rPr>
      </w:pPr>
      <w:r>
        <w:rPr>
          <w:rFonts w:ascii="Times New Roman" w:hAnsi="Times New Roman" w:cs="Times New Roman"/>
        </w:rPr>
        <w:t xml:space="preserve">Na globalnoj razini </w:t>
      </w:r>
      <w:r w:rsidRPr="00F37957">
        <w:rPr>
          <w:rFonts w:ascii="Times New Roman" w:hAnsi="Times New Roman" w:cs="Times New Roman"/>
        </w:rPr>
        <w:t xml:space="preserve">platforme za provjeru objavljenih vijesti </w:t>
      </w:r>
      <w:r>
        <w:rPr>
          <w:rFonts w:ascii="Times New Roman" w:hAnsi="Times New Roman" w:cs="Times New Roman"/>
        </w:rPr>
        <w:t xml:space="preserve">i informacija </w:t>
      </w:r>
      <w:r w:rsidRPr="00F37957">
        <w:rPr>
          <w:rFonts w:ascii="Times New Roman" w:hAnsi="Times New Roman" w:cs="Times New Roman"/>
        </w:rPr>
        <w:t>postoje već duže vrijeme</w:t>
      </w:r>
      <w:r>
        <w:rPr>
          <w:rFonts w:ascii="Times New Roman" w:hAnsi="Times New Roman" w:cs="Times New Roman"/>
        </w:rPr>
        <w:t xml:space="preserve"> </w:t>
      </w:r>
      <w:r w:rsidRPr="00F37957">
        <w:rPr>
          <w:rFonts w:ascii="Times New Roman" w:hAnsi="Times New Roman" w:cs="Times New Roman"/>
        </w:rPr>
        <w:t xml:space="preserve">i neprestano se </w:t>
      </w:r>
      <w:r>
        <w:rPr>
          <w:rFonts w:ascii="Times New Roman" w:hAnsi="Times New Roman" w:cs="Times New Roman"/>
        </w:rPr>
        <w:t>djeluje</w:t>
      </w:r>
      <w:r w:rsidRPr="00F37957">
        <w:rPr>
          <w:rFonts w:ascii="Times New Roman" w:hAnsi="Times New Roman" w:cs="Times New Roman"/>
        </w:rPr>
        <w:t xml:space="preserve"> na njihovom rastu </w:t>
      </w:r>
      <w:r>
        <w:rPr>
          <w:rFonts w:ascii="Times New Roman" w:hAnsi="Times New Roman" w:cs="Times New Roman"/>
        </w:rPr>
        <w:t xml:space="preserve">te </w:t>
      </w:r>
      <w:r w:rsidRPr="00F37957">
        <w:rPr>
          <w:rFonts w:ascii="Times New Roman" w:hAnsi="Times New Roman" w:cs="Times New Roman"/>
        </w:rPr>
        <w:t xml:space="preserve">razvijanju novih tehnologija i metodologija provjeravanja vijesti. Tako je vjerojatno najpoznatija platforma za provjeru </w:t>
      </w:r>
      <w:r>
        <w:rPr>
          <w:rFonts w:ascii="Times New Roman" w:hAnsi="Times New Roman" w:cs="Times New Roman"/>
        </w:rPr>
        <w:t xml:space="preserve">informacija i </w:t>
      </w:r>
      <w:r w:rsidRPr="00F37957">
        <w:rPr>
          <w:rFonts w:ascii="Times New Roman" w:hAnsi="Times New Roman" w:cs="Times New Roman"/>
        </w:rPr>
        <w:t xml:space="preserve">činjenica FactCheck.org, stranica koja je pokrenuta u prosincu 2003. godine kao projekt Sveučilišta </w:t>
      </w:r>
      <w:proofErr w:type="spellStart"/>
      <w:r w:rsidRPr="00F37957">
        <w:rPr>
          <w:rFonts w:ascii="Times New Roman" w:hAnsi="Times New Roman" w:cs="Times New Roman"/>
        </w:rPr>
        <w:t>Pennsylvania</w:t>
      </w:r>
      <w:proofErr w:type="spellEnd"/>
      <w:r w:rsidRPr="00F37957">
        <w:rPr>
          <w:rFonts w:ascii="Times New Roman" w:hAnsi="Times New Roman" w:cs="Times New Roman"/>
        </w:rPr>
        <w:t xml:space="preserve">. Brzo je stekla reputaciju relevantne institucije u borbi protiv političkih obmana u SAD-u. Osim političkih tvrdnji, pokrivaju i popularne </w:t>
      </w:r>
      <w:r w:rsidRPr="00411191">
        <w:rPr>
          <w:rFonts w:ascii="Times New Roman" w:hAnsi="Times New Roman" w:cs="Times New Roman"/>
          <w:i/>
          <w:iCs/>
        </w:rPr>
        <w:t>online</w:t>
      </w:r>
      <w:r w:rsidRPr="00F37957">
        <w:rPr>
          <w:rFonts w:ascii="Times New Roman" w:hAnsi="Times New Roman" w:cs="Times New Roman"/>
        </w:rPr>
        <w:t xml:space="preserve"> mitove, zdravstvene dezinformacije te medicinske analize. Objektivnost im se povećava time što djeluju bez oglasa i kao neprofitna organizacija, a tim se sastoji od staln</w:t>
      </w:r>
      <w:r>
        <w:rPr>
          <w:rFonts w:ascii="Times New Roman" w:hAnsi="Times New Roman" w:cs="Times New Roman"/>
        </w:rPr>
        <w:t>o zaposlenih</w:t>
      </w:r>
      <w:r w:rsidRPr="00F37957">
        <w:rPr>
          <w:rFonts w:ascii="Times New Roman" w:hAnsi="Times New Roman" w:cs="Times New Roman"/>
        </w:rPr>
        <w:t xml:space="preserve"> novinara i stručnjaka. Izbor tema uključuje praćenje političkih izjava i </w:t>
      </w:r>
      <w:proofErr w:type="spellStart"/>
      <w:r w:rsidRPr="00F37957">
        <w:rPr>
          <w:rFonts w:ascii="Times New Roman" w:hAnsi="Times New Roman" w:cs="Times New Roman"/>
        </w:rPr>
        <w:t>viralnog</w:t>
      </w:r>
      <w:proofErr w:type="spellEnd"/>
      <w:r w:rsidRPr="00F37957">
        <w:rPr>
          <w:rFonts w:ascii="Times New Roman" w:hAnsi="Times New Roman" w:cs="Times New Roman"/>
        </w:rPr>
        <w:t xml:space="preserve"> sadržaja na društvenim mrežama, iako je najveći fokus na politici u SAD-u, kao što je vidljivo i na Slici </w:t>
      </w:r>
      <w:r>
        <w:rPr>
          <w:rFonts w:ascii="Times New Roman" w:hAnsi="Times New Roman" w:cs="Times New Roman"/>
        </w:rPr>
        <w:t>1</w:t>
      </w:r>
      <w:r w:rsidRPr="00F37957">
        <w:rPr>
          <w:rFonts w:ascii="Times New Roman" w:hAnsi="Times New Roman" w:cs="Times New Roman"/>
        </w:rPr>
        <w:t xml:space="preserve"> koja prikazuje sadržaj </w:t>
      </w:r>
      <w:r>
        <w:rPr>
          <w:rFonts w:ascii="Times New Roman" w:hAnsi="Times New Roman" w:cs="Times New Roman"/>
        </w:rPr>
        <w:t xml:space="preserve">jedne </w:t>
      </w:r>
      <w:r w:rsidRPr="00F37957">
        <w:rPr>
          <w:rFonts w:ascii="Times New Roman" w:hAnsi="Times New Roman" w:cs="Times New Roman"/>
        </w:rPr>
        <w:t>naslovne stranice ovog portala (</w:t>
      </w:r>
      <w:r>
        <w:rPr>
          <w:rFonts w:ascii="Times New Roman" w:hAnsi="Times New Roman" w:cs="Times New Roman"/>
        </w:rPr>
        <w:t>F</w:t>
      </w:r>
      <w:r w:rsidRPr="00F37957">
        <w:rPr>
          <w:rFonts w:ascii="Times New Roman" w:hAnsi="Times New Roman" w:cs="Times New Roman"/>
        </w:rPr>
        <w:t>actcheck.org</w:t>
      </w:r>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w:t>
      </w:r>
      <w:r w:rsidRPr="00F37957">
        <w:rPr>
          <w:rFonts w:ascii="Times New Roman" w:hAnsi="Times New Roman" w:cs="Times New Roman"/>
        </w:rPr>
        <w:t>)</w:t>
      </w:r>
      <w:r>
        <w:rPr>
          <w:rFonts w:ascii="Times New Roman" w:hAnsi="Times New Roman" w:cs="Times New Roman"/>
        </w:rPr>
        <w:t>.</w:t>
      </w:r>
      <w:r w:rsidRPr="00F37957">
        <w:rPr>
          <w:rFonts w:ascii="Times New Roman" w:hAnsi="Times New Roman" w:cs="Times New Roman"/>
        </w:rPr>
        <w:t xml:space="preserve"> </w:t>
      </w:r>
    </w:p>
    <w:p w:rsidR="00766E12" w:rsidRPr="00F37957" w:rsidRDefault="00766E12" w:rsidP="00766E12">
      <w:pPr>
        <w:pStyle w:val="Bezproreda"/>
        <w:spacing w:line="360" w:lineRule="auto"/>
        <w:jc w:val="both"/>
        <w:rPr>
          <w:rFonts w:ascii="Times New Roman" w:hAnsi="Times New Roman" w:cs="Times New Roman"/>
        </w:rPr>
      </w:pPr>
    </w:p>
    <w:p w:rsidR="00766E12" w:rsidRDefault="00766E12" w:rsidP="00766E12">
      <w:pPr>
        <w:pStyle w:val="Bezproreda"/>
        <w:spacing w:line="360" w:lineRule="auto"/>
        <w:jc w:val="center"/>
        <w:rPr>
          <w:rFonts w:ascii="Times New Roman" w:hAnsi="Times New Roman" w:cs="Times New Roman"/>
        </w:rPr>
      </w:pPr>
      <w:r w:rsidRPr="00F37957">
        <w:rPr>
          <w:rFonts w:ascii="Times New Roman" w:hAnsi="Times New Roman" w:cs="Times New Roman"/>
          <w:noProof/>
        </w:rPr>
        <w:lastRenderedPageBreak/>
        <w:drawing>
          <wp:inline distT="0" distB="0" distL="0" distR="0" wp14:anchorId="5802442B" wp14:editId="69FE1749">
            <wp:extent cx="5021967" cy="3352800"/>
            <wp:effectExtent l="0" t="0" r="7620" b="0"/>
            <wp:docPr id="766844470"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44470" name="Picture 1" descr="A screenshot of a web page&#10;&#10;AI-generated content may be incorrect."/>
                    <pic:cNvPicPr/>
                  </pic:nvPicPr>
                  <pic:blipFill>
                    <a:blip r:embed="rId9"/>
                    <a:stretch>
                      <a:fillRect/>
                    </a:stretch>
                  </pic:blipFill>
                  <pic:spPr>
                    <a:xfrm>
                      <a:off x="0" y="0"/>
                      <a:ext cx="5025481" cy="3355146"/>
                    </a:xfrm>
                    <a:prstGeom prst="rect">
                      <a:avLst/>
                    </a:prstGeom>
                  </pic:spPr>
                </pic:pic>
              </a:graphicData>
            </a:graphic>
          </wp:inline>
        </w:drawing>
      </w:r>
    </w:p>
    <w:p w:rsidR="00766E12" w:rsidRPr="00766E12" w:rsidRDefault="00766E12" w:rsidP="00766E12">
      <w:pPr>
        <w:pStyle w:val="Bezproreda"/>
        <w:spacing w:line="360" w:lineRule="auto"/>
        <w:jc w:val="center"/>
        <w:rPr>
          <w:rFonts w:ascii="Times New Roman" w:hAnsi="Times New Roman" w:cs="Times New Roman"/>
        </w:rPr>
      </w:pPr>
      <w:r>
        <w:rPr>
          <w:rFonts w:ascii="Times New Roman" w:hAnsi="Times New Roman" w:cs="Times New Roman"/>
          <w:sz w:val="22"/>
          <w:szCs w:val="22"/>
        </w:rPr>
        <w:t>Sl</w:t>
      </w:r>
      <w:r w:rsidRPr="00970325">
        <w:rPr>
          <w:rFonts w:ascii="Times New Roman" w:hAnsi="Times New Roman" w:cs="Times New Roman"/>
          <w:sz w:val="22"/>
          <w:szCs w:val="22"/>
        </w:rPr>
        <w:t xml:space="preserve">ika </w:t>
      </w:r>
      <w:r>
        <w:rPr>
          <w:rFonts w:ascii="Times New Roman" w:hAnsi="Times New Roman" w:cs="Times New Roman"/>
          <w:sz w:val="22"/>
          <w:szCs w:val="22"/>
        </w:rPr>
        <w:t>1</w:t>
      </w:r>
      <w:r w:rsidRPr="00970325">
        <w:rPr>
          <w:rFonts w:ascii="Times New Roman" w:hAnsi="Times New Roman" w:cs="Times New Roman"/>
          <w:sz w:val="22"/>
          <w:szCs w:val="22"/>
        </w:rPr>
        <w:t xml:space="preserve">. </w:t>
      </w:r>
      <w:r>
        <w:rPr>
          <w:rFonts w:ascii="Times New Roman" w:hAnsi="Times New Roman" w:cs="Times New Roman"/>
          <w:sz w:val="22"/>
          <w:szCs w:val="22"/>
        </w:rPr>
        <w:t>N</w:t>
      </w:r>
      <w:r w:rsidRPr="00970325">
        <w:rPr>
          <w:rFonts w:ascii="Times New Roman" w:hAnsi="Times New Roman" w:cs="Times New Roman"/>
          <w:sz w:val="22"/>
          <w:szCs w:val="22"/>
        </w:rPr>
        <w:t>aslovn</w:t>
      </w:r>
      <w:r>
        <w:rPr>
          <w:rFonts w:ascii="Times New Roman" w:hAnsi="Times New Roman" w:cs="Times New Roman"/>
          <w:sz w:val="22"/>
          <w:szCs w:val="22"/>
        </w:rPr>
        <w:t>a</w:t>
      </w:r>
      <w:r w:rsidRPr="00970325">
        <w:rPr>
          <w:rFonts w:ascii="Times New Roman" w:hAnsi="Times New Roman" w:cs="Times New Roman"/>
          <w:sz w:val="22"/>
          <w:szCs w:val="22"/>
        </w:rPr>
        <w:t xml:space="preserve"> stranic</w:t>
      </w:r>
      <w:r>
        <w:rPr>
          <w:rFonts w:ascii="Times New Roman" w:hAnsi="Times New Roman" w:cs="Times New Roman"/>
          <w:sz w:val="22"/>
          <w:szCs w:val="22"/>
        </w:rPr>
        <w:t>a</w:t>
      </w:r>
      <w:r w:rsidRPr="00970325">
        <w:rPr>
          <w:rFonts w:ascii="Times New Roman" w:hAnsi="Times New Roman" w:cs="Times New Roman"/>
          <w:sz w:val="22"/>
          <w:szCs w:val="22"/>
        </w:rPr>
        <w:t xml:space="preserve"> portala Factcheck.org</w:t>
      </w:r>
    </w:p>
    <w:p w:rsidR="00766E12" w:rsidRPr="00970325" w:rsidRDefault="00766E12" w:rsidP="00766E12">
      <w:pPr>
        <w:pStyle w:val="Bezproreda"/>
        <w:jc w:val="both"/>
        <w:rPr>
          <w:rFonts w:ascii="Times New Roman" w:hAnsi="Times New Roman" w:cs="Times New Roman"/>
          <w:sz w:val="22"/>
          <w:szCs w:val="22"/>
        </w:rPr>
      </w:pPr>
      <w:r w:rsidRPr="00970325">
        <w:rPr>
          <w:rFonts w:ascii="Times New Roman" w:hAnsi="Times New Roman" w:cs="Times New Roman"/>
          <w:sz w:val="22"/>
          <w:szCs w:val="22"/>
        </w:rPr>
        <w:t>Izvor: Preuzeto u cijelosti</w:t>
      </w:r>
      <w:r>
        <w:rPr>
          <w:rFonts w:ascii="Times New Roman" w:hAnsi="Times New Roman" w:cs="Times New Roman"/>
          <w:sz w:val="22"/>
          <w:szCs w:val="22"/>
        </w:rPr>
        <w:t xml:space="preserve"> </w:t>
      </w:r>
      <w:r w:rsidRPr="00FD38B6">
        <w:rPr>
          <w:rFonts w:ascii="Times New Roman" w:hAnsi="Times New Roman" w:cs="Times New Roman"/>
          <w:sz w:val="22"/>
          <w:szCs w:val="22"/>
        </w:rPr>
        <w:t xml:space="preserve">(Factcheck.org, </w:t>
      </w:r>
      <w:proofErr w:type="spellStart"/>
      <w:r w:rsidRPr="00FD38B6">
        <w:rPr>
          <w:rFonts w:ascii="Times New Roman" w:hAnsi="Times New Roman" w:cs="Times New Roman"/>
          <w:sz w:val="22"/>
          <w:szCs w:val="22"/>
        </w:rPr>
        <w:t>n.d</w:t>
      </w:r>
      <w:proofErr w:type="spellEnd"/>
      <w:r w:rsidRPr="00FD38B6">
        <w:rPr>
          <w:rFonts w:ascii="Times New Roman" w:hAnsi="Times New Roman" w:cs="Times New Roman"/>
          <w:sz w:val="22"/>
          <w:szCs w:val="22"/>
        </w:rPr>
        <w:t>.</w:t>
      </w:r>
      <w:r>
        <w:rPr>
          <w:rFonts w:ascii="Times New Roman" w:hAnsi="Times New Roman" w:cs="Times New Roman"/>
          <w:sz w:val="22"/>
          <w:szCs w:val="22"/>
        </w:rPr>
        <w:t xml:space="preserve">) </w:t>
      </w:r>
      <w:r w:rsidRPr="00970325">
        <w:rPr>
          <w:rFonts w:ascii="Times New Roman" w:hAnsi="Times New Roman" w:cs="Times New Roman"/>
          <w:sz w:val="22"/>
          <w:szCs w:val="22"/>
        </w:rPr>
        <w:t xml:space="preserve"> </w:t>
      </w:r>
    </w:p>
    <w:p w:rsidR="00766E12" w:rsidRPr="00F37957" w:rsidRDefault="00766E12" w:rsidP="00766E12">
      <w:pPr>
        <w:pStyle w:val="Bezproreda"/>
        <w:spacing w:line="360" w:lineRule="auto"/>
        <w:jc w:val="both"/>
        <w:rPr>
          <w:rFonts w:ascii="Times New Roman" w:hAnsi="Times New Roman" w:cs="Times New Roman"/>
        </w:rPr>
      </w:pPr>
    </w:p>
    <w:p w:rsidR="00766E12" w:rsidRDefault="00766E12" w:rsidP="00766E12">
      <w:pPr>
        <w:pStyle w:val="Bezproreda"/>
        <w:spacing w:line="360" w:lineRule="auto"/>
        <w:jc w:val="both"/>
        <w:rPr>
          <w:rFonts w:ascii="Times New Roman" w:hAnsi="Times New Roman" w:cs="Times New Roman"/>
        </w:rPr>
      </w:pPr>
      <w:r>
        <w:rPr>
          <w:rFonts w:ascii="Times New Roman" w:hAnsi="Times New Roman" w:cs="Times New Roman"/>
        </w:rPr>
        <w:t xml:space="preserve">Iz Slike 1 vidljivo je kako je fokus te platforme na političkim vijestima, posebice na onima vezanim uz Sjedinjene Američke Države (SAD). To je razumljivo s obzirom na to da je portal američkog podrijetla. Isto tako, za razliku od većine platformi, imaju rubriku u kojoj čitatelji mogu postaviti pitanja stručnjacima o vijestima za čiju točnost nisu sigurni te će dobiti javno objavljen odgovor s informacijom provjerenom od strane stručnjaka. </w:t>
      </w:r>
    </w:p>
    <w:p w:rsidR="00766E12" w:rsidRPr="0009257D" w:rsidRDefault="00766E12" w:rsidP="00766E12">
      <w:pPr>
        <w:pStyle w:val="Bezproreda"/>
        <w:spacing w:line="360" w:lineRule="auto"/>
        <w:jc w:val="both"/>
        <w:rPr>
          <w:rFonts w:ascii="Times New Roman" w:hAnsi="Times New Roman" w:cs="Times New Roman"/>
        </w:rPr>
      </w:pPr>
      <w:r>
        <w:rPr>
          <w:rFonts w:ascii="Times New Roman" w:hAnsi="Times New Roman" w:cs="Times New Roman"/>
        </w:rPr>
        <w:t>Osim</w:t>
      </w:r>
      <w:r w:rsidRPr="00F37957">
        <w:rPr>
          <w:rFonts w:ascii="Times New Roman" w:hAnsi="Times New Roman" w:cs="Times New Roman"/>
        </w:rPr>
        <w:t xml:space="preserve"> FactCheck.org važno je spomenuti i </w:t>
      </w:r>
      <w:proofErr w:type="spellStart"/>
      <w:r w:rsidRPr="00F37957">
        <w:rPr>
          <w:rFonts w:ascii="Times New Roman" w:hAnsi="Times New Roman" w:cs="Times New Roman"/>
        </w:rPr>
        <w:t>PolitiFact</w:t>
      </w:r>
      <w:proofErr w:type="spellEnd"/>
      <w:r>
        <w:rPr>
          <w:rFonts w:ascii="Times New Roman" w:hAnsi="Times New Roman" w:cs="Times New Roman"/>
        </w:rPr>
        <w:t>,</w:t>
      </w:r>
      <w:r w:rsidRPr="00F37957">
        <w:rPr>
          <w:rFonts w:ascii="Times New Roman" w:hAnsi="Times New Roman" w:cs="Times New Roman"/>
        </w:rPr>
        <w:t xml:space="preserve"> kao jednu od najpoznatijih platformi za provjeravanje </w:t>
      </w:r>
      <w:r>
        <w:rPr>
          <w:rFonts w:ascii="Times New Roman" w:hAnsi="Times New Roman" w:cs="Times New Roman"/>
        </w:rPr>
        <w:t>informacija i činjenica</w:t>
      </w:r>
      <w:r w:rsidRPr="00F37957">
        <w:rPr>
          <w:rFonts w:ascii="Times New Roman" w:hAnsi="Times New Roman" w:cs="Times New Roman"/>
        </w:rPr>
        <w:t xml:space="preserve"> na svjetskoj razini. </w:t>
      </w:r>
      <w:proofErr w:type="spellStart"/>
      <w:r w:rsidRPr="00F37957">
        <w:rPr>
          <w:rFonts w:ascii="Times New Roman" w:hAnsi="Times New Roman" w:cs="Times New Roman"/>
        </w:rPr>
        <w:t>PolitiFact</w:t>
      </w:r>
      <w:proofErr w:type="spellEnd"/>
      <w:r w:rsidRPr="00F37957">
        <w:rPr>
          <w:rFonts w:ascii="Times New Roman" w:hAnsi="Times New Roman" w:cs="Times New Roman"/>
        </w:rPr>
        <w:t xml:space="preserve"> neprofitna </w:t>
      </w:r>
      <w:r>
        <w:rPr>
          <w:rFonts w:ascii="Times New Roman" w:hAnsi="Times New Roman" w:cs="Times New Roman"/>
        </w:rPr>
        <w:t xml:space="preserve">je </w:t>
      </w:r>
      <w:r w:rsidRPr="00F37957">
        <w:rPr>
          <w:rFonts w:ascii="Times New Roman" w:hAnsi="Times New Roman" w:cs="Times New Roman"/>
        </w:rPr>
        <w:t xml:space="preserve">platforma za provjeru </w:t>
      </w:r>
      <w:r>
        <w:rPr>
          <w:rFonts w:ascii="Times New Roman" w:hAnsi="Times New Roman" w:cs="Times New Roman"/>
        </w:rPr>
        <w:t>informacija i činjenica</w:t>
      </w:r>
      <w:r w:rsidRPr="00F37957">
        <w:rPr>
          <w:rFonts w:ascii="Times New Roman" w:hAnsi="Times New Roman" w:cs="Times New Roman"/>
        </w:rPr>
        <w:t xml:space="preserve"> pokrenuta 2007. kao projekt Tampa Bay Timesa. Njihova </w:t>
      </w:r>
      <w:r>
        <w:rPr>
          <w:rFonts w:ascii="Times New Roman" w:hAnsi="Times New Roman" w:cs="Times New Roman"/>
        </w:rPr>
        <w:t xml:space="preserve">je </w:t>
      </w:r>
      <w:r w:rsidRPr="00F37957">
        <w:rPr>
          <w:rFonts w:ascii="Times New Roman" w:hAnsi="Times New Roman" w:cs="Times New Roman"/>
        </w:rPr>
        <w:t>misija promicati istinitost i objektivno informirati javnost bez zauzimanja strana</w:t>
      </w:r>
      <w:r>
        <w:rPr>
          <w:rFonts w:ascii="Times New Roman" w:hAnsi="Times New Roman" w:cs="Times New Roman"/>
        </w:rPr>
        <w:t>,</w:t>
      </w:r>
      <w:r w:rsidRPr="00F37957">
        <w:rPr>
          <w:rFonts w:ascii="Times New Roman" w:hAnsi="Times New Roman" w:cs="Times New Roman"/>
        </w:rPr>
        <w:t xml:space="preserve"> već pružanjem jasnih podataka kako bi korisnici mogli samostalno donositi informirane odluke </w:t>
      </w:r>
      <w:r w:rsidRPr="00626041">
        <w:rPr>
          <w:rFonts w:ascii="Times New Roman" w:hAnsi="Times New Roman" w:cs="Times New Roman"/>
        </w:rPr>
        <w:t>(</w:t>
      </w:r>
      <w:r>
        <w:rPr>
          <w:rFonts w:ascii="Times New Roman" w:hAnsi="Times New Roman" w:cs="Times New Roman"/>
        </w:rPr>
        <w:t>P</w:t>
      </w:r>
      <w:r w:rsidRPr="00626041">
        <w:rPr>
          <w:rFonts w:ascii="Times New Roman" w:hAnsi="Times New Roman" w:cs="Times New Roman"/>
        </w:rPr>
        <w:t xml:space="preserve">olitifact.com, </w:t>
      </w:r>
      <w:proofErr w:type="spellStart"/>
      <w:r w:rsidRPr="00626041">
        <w:rPr>
          <w:rFonts w:ascii="Times New Roman" w:hAnsi="Times New Roman" w:cs="Times New Roman"/>
        </w:rPr>
        <w:t>n.d</w:t>
      </w:r>
      <w:proofErr w:type="spellEnd"/>
      <w:r w:rsidRPr="00626041">
        <w:rPr>
          <w:rFonts w:ascii="Times New Roman" w:hAnsi="Times New Roman" w:cs="Times New Roman"/>
        </w:rPr>
        <w:t>.)</w:t>
      </w:r>
      <w:r>
        <w:rPr>
          <w:rFonts w:ascii="Times New Roman" w:hAnsi="Times New Roman" w:cs="Times New Roman"/>
        </w:rPr>
        <w:t xml:space="preserve">. </w:t>
      </w:r>
      <w:proofErr w:type="spellStart"/>
      <w:r w:rsidRPr="00F37957">
        <w:rPr>
          <w:rFonts w:ascii="Times New Roman" w:hAnsi="Times New Roman" w:cs="Times New Roman"/>
        </w:rPr>
        <w:t>PolitiFact</w:t>
      </w:r>
      <w:proofErr w:type="spellEnd"/>
      <w:r w:rsidRPr="00F37957">
        <w:rPr>
          <w:rFonts w:ascii="Times New Roman" w:hAnsi="Times New Roman" w:cs="Times New Roman"/>
        </w:rPr>
        <w:t xml:space="preserve"> koristi ljestvicu </w:t>
      </w:r>
      <w:proofErr w:type="spellStart"/>
      <w:r w:rsidRPr="00B44CFD">
        <w:rPr>
          <w:rFonts w:ascii="Times New Roman" w:hAnsi="Times New Roman" w:cs="Times New Roman"/>
          <w:i/>
          <w:iCs/>
        </w:rPr>
        <w:t>Truth</w:t>
      </w:r>
      <w:proofErr w:type="spellEnd"/>
      <w:r w:rsidRPr="00B44CFD">
        <w:rPr>
          <w:rFonts w:ascii="Times New Roman" w:hAnsi="Times New Roman" w:cs="Times New Roman"/>
          <w:i/>
          <w:iCs/>
        </w:rPr>
        <w:t>-O-</w:t>
      </w:r>
      <w:proofErr w:type="spellStart"/>
      <w:r w:rsidRPr="00B44CFD">
        <w:rPr>
          <w:rFonts w:ascii="Times New Roman" w:hAnsi="Times New Roman" w:cs="Times New Roman"/>
          <w:i/>
          <w:iCs/>
        </w:rPr>
        <w:t>Meter</w:t>
      </w:r>
      <w:proofErr w:type="spellEnd"/>
      <w:r w:rsidRPr="0009257D">
        <w:rPr>
          <w:rFonts w:ascii="Times New Roman" w:hAnsi="Times New Roman" w:cs="Times New Roman"/>
        </w:rPr>
        <w:t xml:space="preserve"> (</w:t>
      </w:r>
      <w:r>
        <w:rPr>
          <w:rFonts w:ascii="Times New Roman" w:hAnsi="Times New Roman" w:cs="Times New Roman"/>
        </w:rPr>
        <w:t xml:space="preserve">u doslovnom prijevodu: </w:t>
      </w:r>
      <w:proofErr w:type="spellStart"/>
      <w:r>
        <w:rPr>
          <w:rFonts w:ascii="Times New Roman" w:hAnsi="Times New Roman" w:cs="Times New Roman"/>
        </w:rPr>
        <w:t>istinomjer</w:t>
      </w:r>
      <w:proofErr w:type="spellEnd"/>
      <w:r w:rsidRPr="0009257D">
        <w:rPr>
          <w:rFonts w:ascii="Times New Roman" w:hAnsi="Times New Roman" w:cs="Times New Roman"/>
        </w:rPr>
        <w:t xml:space="preserve">) za ocjenu točnosti tvrdnji, koja rangira od </w:t>
      </w:r>
      <w:proofErr w:type="spellStart"/>
      <w:r w:rsidRPr="00B44CFD">
        <w:rPr>
          <w:rFonts w:ascii="Times New Roman" w:hAnsi="Times New Roman" w:cs="Times New Roman"/>
          <w:i/>
          <w:iCs/>
        </w:rPr>
        <w:t>True</w:t>
      </w:r>
      <w:proofErr w:type="spellEnd"/>
      <w:r w:rsidRPr="0009257D">
        <w:rPr>
          <w:rFonts w:ascii="Times New Roman" w:hAnsi="Times New Roman" w:cs="Times New Roman"/>
        </w:rPr>
        <w:t xml:space="preserve"> (istinito) do </w:t>
      </w:r>
      <w:proofErr w:type="spellStart"/>
      <w:r w:rsidRPr="00B44CFD">
        <w:rPr>
          <w:rFonts w:ascii="Times New Roman" w:hAnsi="Times New Roman" w:cs="Times New Roman"/>
          <w:i/>
          <w:iCs/>
        </w:rPr>
        <w:t>Pants</w:t>
      </w:r>
      <w:proofErr w:type="spellEnd"/>
      <w:r w:rsidRPr="00B44CFD">
        <w:rPr>
          <w:rFonts w:ascii="Times New Roman" w:hAnsi="Times New Roman" w:cs="Times New Roman"/>
          <w:i/>
          <w:iCs/>
        </w:rPr>
        <w:t xml:space="preserve"> on </w:t>
      </w:r>
      <w:proofErr w:type="spellStart"/>
      <w:r w:rsidRPr="00B44CFD">
        <w:rPr>
          <w:rFonts w:ascii="Times New Roman" w:hAnsi="Times New Roman" w:cs="Times New Roman"/>
          <w:i/>
          <w:iCs/>
        </w:rPr>
        <w:t>Fire</w:t>
      </w:r>
      <w:proofErr w:type="spellEnd"/>
      <w:r w:rsidRPr="0009257D">
        <w:rPr>
          <w:rFonts w:ascii="Times New Roman" w:hAnsi="Times New Roman" w:cs="Times New Roman"/>
        </w:rPr>
        <w:t xml:space="preserve"> (lažno) za očite neistine, </w:t>
      </w:r>
      <w:r>
        <w:rPr>
          <w:rFonts w:ascii="Times New Roman" w:hAnsi="Times New Roman" w:cs="Times New Roman"/>
        </w:rPr>
        <w:t xml:space="preserve">što je </w:t>
      </w:r>
      <w:r w:rsidRPr="0009257D">
        <w:rPr>
          <w:rFonts w:ascii="Times New Roman" w:hAnsi="Times New Roman" w:cs="Times New Roman"/>
        </w:rPr>
        <w:t xml:space="preserve">prikazano na Slici 2.  </w:t>
      </w:r>
    </w:p>
    <w:p w:rsidR="00766E12" w:rsidRPr="00F37957" w:rsidRDefault="00766E12" w:rsidP="00766E12">
      <w:pPr>
        <w:pStyle w:val="Bezproreda"/>
        <w:spacing w:line="360" w:lineRule="auto"/>
        <w:jc w:val="center"/>
        <w:rPr>
          <w:rFonts w:ascii="Times New Roman" w:hAnsi="Times New Roman" w:cs="Times New Roman"/>
        </w:rPr>
      </w:pPr>
      <w:r w:rsidRPr="00F37957">
        <w:rPr>
          <w:rFonts w:ascii="Times New Roman" w:hAnsi="Times New Roman" w:cs="Times New Roman"/>
          <w:noProof/>
        </w:rPr>
        <w:lastRenderedPageBreak/>
        <w:drawing>
          <wp:inline distT="0" distB="0" distL="0" distR="0" wp14:anchorId="53D03A6A" wp14:editId="765DC7C0">
            <wp:extent cx="5577748" cy="2583712"/>
            <wp:effectExtent l="0" t="0" r="4445" b="7620"/>
            <wp:docPr id="1645950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5022" name="Picture 1" descr="A screenshot of a computer&#10;&#10;AI-generated content may be incorrect."/>
                    <pic:cNvPicPr/>
                  </pic:nvPicPr>
                  <pic:blipFill>
                    <a:blip r:embed="rId10"/>
                    <a:stretch>
                      <a:fillRect/>
                    </a:stretch>
                  </pic:blipFill>
                  <pic:spPr>
                    <a:xfrm>
                      <a:off x="0" y="0"/>
                      <a:ext cx="5597877" cy="2593036"/>
                    </a:xfrm>
                    <a:prstGeom prst="rect">
                      <a:avLst/>
                    </a:prstGeom>
                  </pic:spPr>
                </pic:pic>
              </a:graphicData>
            </a:graphic>
          </wp:inline>
        </w:drawing>
      </w:r>
    </w:p>
    <w:p w:rsidR="00766E12" w:rsidRPr="00430123" w:rsidRDefault="00766E12" w:rsidP="00766E12">
      <w:pPr>
        <w:pStyle w:val="Bezproreda"/>
        <w:jc w:val="both"/>
        <w:rPr>
          <w:rFonts w:ascii="Times New Roman" w:hAnsi="Times New Roman" w:cs="Times New Roman"/>
          <w:sz w:val="22"/>
          <w:szCs w:val="22"/>
        </w:rPr>
      </w:pPr>
      <w:r w:rsidRPr="00430123">
        <w:rPr>
          <w:rFonts w:ascii="Times New Roman" w:hAnsi="Times New Roman" w:cs="Times New Roman"/>
          <w:sz w:val="22"/>
          <w:szCs w:val="22"/>
        </w:rPr>
        <w:t xml:space="preserve">Slika </w:t>
      </w:r>
      <w:r>
        <w:rPr>
          <w:rFonts w:ascii="Times New Roman" w:hAnsi="Times New Roman" w:cs="Times New Roman"/>
          <w:sz w:val="22"/>
          <w:szCs w:val="22"/>
        </w:rPr>
        <w:t>2</w:t>
      </w:r>
      <w:r w:rsidRPr="00430123">
        <w:rPr>
          <w:rFonts w:ascii="Times New Roman" w:hAnsi="Times New Roman" w:cs="Times New Roman"/>
          <w:sz w:val="22"/>
          <w:szCs w:val="22"/>
        </w:rPr>
        <w:t xml:space="preserve">. </w:t>
      </w:r>
      <w:r>
        <w:rPr>
          <w:rFonts w:ascii="Times New Roman" w:hAnsi="Times New Roman" w:cs="Times New Roman"/>
          <w:sz w:val="22"/>
          <w:szCs w:val="22"/>
        </w:rPr>
        <w:t>Rubrika</w:t>
      </w:r>
      <w:r w:rsidRPr="00430123">
        <w:rPr>
          <w:rFonts w:ascii="Times New Roman" w:hAnsi="Times New Roman" w:cs="Times New Roman"/>
          <w:sz w:val="22"/>
          <w:szCs w:val="22"/>
        </w:rPr>
        <w:t xml:space="preserve"> „</w:t>
      </w:r>
      <w:proofErr w:type="spellStart"/>
      <w:r w:rsidRPr="00430123">
        <w:rPr>
          <w:rFonts w:ascii="Times New Roman" w:hAnsi="Times New Roman" w:cs="Times New Roman"/>
          <w:sz w:val="22"/>
          <w:szCs w:val="22"/>
        </w:rPr>
        <w:t>Truth</w:t>
      </w:r>
      <w:proofErr w:type="spellEnd"/>
      <w:r w:rsidRPr="00430123">
        <w:rPr>
          <w:rFonts w:ascii="Times New Roman" w:hAnsi="Times New Roman" w:cs="Times New Roman"/>
          <w:sz w:val="22"/>
          <w:szCs w:val="22"/>
        </w:rPr>
        <w:t>-O-</w:t>
      </w:r>
      <w:proofErr w:type="spellStart"/>
      <w:r w:rsidRPr="00430123">
        <w:rPr>
          <w:rFonts w:ascii="Times New Roman" w:hAnsi="Times New Roman" w:cs="Times New Roman"/>
          <w:sz w:val="22"/>
          <w:szCs w:val="22"/>
        </w:rPr>
        <w:t>Meter</w:t>
      </w:r>
      <w:proofErr w:type="spellEnd"/>
      <w:r w:rsidRPr="00430123">
        <w:rPr>
          <w:rFonts w:ascii="Times New Roman" w:hAnsi="Times New Roman" w:cs="Times New Roman"/>
          <w:sz w:val="22"/>
          <w:szCs w:val="22"/>
        </w:rPr>
        <w:t xml:space="preserve">“ na platformi </w:t>
      </w:r>
      <w:proofErr w:type="spellStart"/>
      <w:r w:rsidRPr="00430123">
        <w:rPr>
          <w:rFonts w:ascii="Times New Roman" w:hAnsi="Times New Roman" w:cs="Times New Roman"/>
          <w:sz w:val="22"/>
          <w:szCs w:val="22"/>
        </w:rPr>
        <w:t>Politifact</w:t>
      </w:r>
      <w:proofErr w:type="spellEnd"/>
    </w:p>
    <w:p w:rsidR="00766E12" w:rsidRPr="00FD38B6" w:rsidRDefault="00766E12" w:rsidP="00766E12">
      <w:pPr>
        <w:pStyle w:val="Bezproreda"/>
        <w:jc w:val="both"/>
        <w:rPr>
          <w:rFonts w:ascii="Times New Roman" w:hAnsi="Times New Roman" w:cs="Times New Roman"/>
          <w:sz w:val="22"/>
          <w:szCs w:val="22"/>
        </w:rPr>
      </w:pPr>
      <w:r w:rsidRPr="00430123">
        <w:rPr>
          <w:rFonts w:ascii="Times New Roman" w:hAnsi="Times New Roman" w:cs="Times New Roman"/>
          <w:sz w:val="22"/>
          <w:szCs w:val="22"/>
        </w:rPr>
        <w:t>Izvor: Preuzeto u cijelosti</w:t>
      </w:r>
      <w:r>
        <w:rPr>
          <w:rFonts w:ascii="Times New Roman" w:hAnsi="Times New Roman" w:cs="Times New Roman"/>
          <w:sz w:val="22"/>
          <w:szCs w:val="22"/>
        </w:rPr>
        <w:t xml:space="preserve"> </w:t>
      </w:r>
      <w:r w:rsidRPr="00FD38B6">
        <w:rPr>
          <w:rFonts w:ascii="Times New Roman" w:hAnsi="Times New Roman" w:cs="Times New Roman"/>
          <w:sz w:val="22"/>
          <w:szCs w:val="22"/>
        </w:rPr>
        <w:t xml:space="preserve">(PolitiFact.com, </w:t>
      </w:r>
      <w:proofErr w:type="spellStart"/>
      <w:r w:rsidRPr="00FD38B6">
        <w:rPr>
          <w:rFonts w:ascii="Times New Roman" w:hAnsi="Times New Roman" w:cs="Times New Roman"/>
          <w:sz w:val="22"/>
          <w:szCs w:val="22"/>
        </w:rPr>
        <w:t>n.d</w:t>
      </w:r>
      <w:proofErr w:type="spellEnd"/>
      <w:r w:rsidRPr="00FD38B6">
        <w:rPr>
          <w:rFonts w:ascii="Times New Roman" w:hAnsi="Times New Roman" w:cs="Times New Roman"/>
          <w:sz w:val="22"/>
          <w:szCs w:val="22"/>
        </w:rPr>
        <w:t>.)</w:t>
      </w:r>
    </w:p>
    <w:p w:rsidR="00766E12" w:rsidRPr="00F37957" w:rsidRDefault="00766E12" w:rsidP="00766E12">
      <w:pPr>
        <w:pStyle w:val="Bezproreda"/>
        <w:spacing w:line="360" w:lineRule="auto"/>
        <w:jc w:val="both"/>
        <w:rPr>
          <w:rFonts w:ascii="Times New Roman" w:hAnsi="Times New Roman" w:cs="Times New Roman"/>
        </w:rPr>
      </w:pPr>
    </w:p>
    <w:p w:rsidR="00766E12" w:rsidRPr="00F37957" w:rsidRDefault="00766E12" w:rsidP="00766E12">
      <w:pPr>
        <w:pStyle w:val="Bezproreda"/>
        <w:spacing w:line="360" w:lineRule="auto"/>
        <w:jc w:val="both"/>
        <w:rPr>
          <w:rFonts w:ascii="Times New Roman" w:hAnsi="Times New Roman" w:cs="Times New Roman"/>
        </w:rPr>
      </w:pPr>
      <w:r>
        <w:rPr>
          <w:rFonts w:ascii="Times New Roman" w:hAnsi="Times New Roman" w:cs="Times New Roman"/>
        </w:rPr>
        <w:t xml:space="preserve">Na platformi </w:t>
      </w:r>
      <w:proofErr w:type="spellStart"/>
      <w:r>
        <w:rPr>
          <w:rFonts w:ascii="Times New Roman" w:hAnsi="Times New Roman" w:cs="Times New Roman"/>
        </w:rPr>
        <w:t>PolitiFact</w:t>
      </w:r>
      <w:proofErr w:type="spellEnd"/>
      <w:r>
        <w:rPr>
          <w:rFonts w:ascii="Times New Roman" w:hAnsi="Times New Roman" w:cs="Times New Roman"/>
        </w:rPr>
        <w:t xml:space="preserve"> stručnjaci, čija su imena javno objavljena uz datum objave i uz rezultat provjere određene tvrdnje, demantiraju ili potvrđuju razne </w:t>
      </w:r>
      <w:proofErr w:type="spellStart"/>
      <w:r>
        <w:rPr>
          <w:rFonts w:ascii="Times New Roman" w:hAnsi="Times New Roman" w:cs="Times New Roman"/>
        </w:rPr>
        <w:t>viralne</w:t>
      </w:r>
      <w:proofErr w:type="spellEnd"/>
      <w:r>
        <w:rPr>
          <w:rFonts w:ascii="Times New Roman" w:hAnsi="Times New Roman" w:cs="Times New Roman"/>
        </w:rPr>
        <w:t xml:space="preserve"> objave s društvenih mreža. Oni provjeravaju tvrdnje iz različitih tematskih područja, od politike pa do onih iz životinjskog svijeta, kao u prikazanom slučaju. </w:t>
      </w:r>
      <w:proofErr w:type="spellStart"/>
      <w:r>
        <w:rPr>
          <w:rFonts w:ascii="Times New Roman" w:hAnsi="Times New Roman" w:cs="Times New Roman"/>
        </w:rPr>
        <w:t>P</w:t>
      </w:r>
      <w:r w:rsidRPr="00F37957">
        <w:rPr>
          <w:rFonts w:ascii="Times New Roman" w:hAnsi="Times New Roman" w:cs="Times New Roman"/>
        </w:rPr>
        <w:t>olitiFact</w:t>
      </w:r>
      <w:proofErr w:type="spellEnd"/>
      <w:r w:rsidRPr="00F37957">
        <w:rPr>
          <w:rFonts w:ascii="Times New Roman" w:hAnsi="Times New Roman" w:cs="Times New Roman"/>
        </w:rPr>
        <w:t xml:space="preserve"> jedan </w:t>
      </w:r>
      <w:r>
        <w:rPr>
          <w:rFonts w:ascii="Times New Roman" w:hAnsi="Times New Roman" w:cs="Times New Roman"/>
        </w:rPr>
        <w:t xml:space="preserve">je </w:t>
      </w:r>
      <w:r w:rsidRPr="00F37957">
        <w:rPr>
          <w:rFonts w:ascii="Times New Roman" w:hAnsi="Times New Roman" w:cs="Times New Roman"/>
        </w:rPr>
        <w:t xml:space="preserve">od ključnih </w:t>
      </w:r>
      <w:proofErr w:type="spellStart"/>
      <w:r w:rsidRPr="005D0D1D">
        <w:rPr>
          <w:rFonts w:ascii="Times New Roman" w:hAnsi="Times New Roman" w:cs="Times New Roman"/>
          <w:i/>
          <w:iCs/>
        </w:rPr>
        <w:t>fact-checking</w:t>
      </w:r>
      <w:proofErr w:type="spellEnd"/>
      <w:r w:rsidRPr="00F37957">
        <w:rPr>
          <w:rFonts w:ascii="Times New Roman" w:hAnsi="Times New Roman" w:cs="Times New Roman"/>
        </w:rPr>
        <w:t xml:space="preserve"> projekata koji je pokrenuo i oblikovao globalni pokret provjeravanja objavljenih vijesti i informacija, a i </w:t>
      </w:r>
      <w:r>
        <w:rPr>
          <w:rFonts w:ascii="Times New Roman" w:hAnsi="Times New Roman" w:cs="Times New Roman"/>
        </w:rPr>
        <w:t>dana</w:t>
      </w:r>
      <w:r>
        <w:rPr>
          <w:rFonts w:ascii="Times New Roman" w:hAnsi="Times New Roman" w:cs="Times New Roman"/>
        </w:rPr>
        <w:t>s d</w:t>
      </w:r>
      <w:r w:rsidRPr="00F37957">
        <w:rPr>
          <w:rFonts w:ascii="Times New Roman" w:hAnsi="Times New Roman" w:cs="Times New Roman"/>
        </w:rPr>
        <w:t>jeluju neovisno i transparentno (</w:t>
      </w:r>
      <w:r>
        <w:rPr>
          <w:rFonts w:ascii="Times New Roman" w:hAnsi="Times New Roman" w:cs="Times New Roman"/>
        </w:rPr>
        <w:t>P</w:t>
      </w:r>
      <w:r w:rsidRPr="00F37957">
        <w:rPr>
          <w:rFonts w:ascii="Times New Roman" w:hAnsi="Times New Roman" w:cs="Times New Roman"/>
        </w:rPr>
        <w:t>olitifact.com</w:t>
      </w:r>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w:t>
      </w:r>
    </w:p>
    <w:p w:rsidR="00766E12" w:rsidRPr="00F37957" w:rsidRDefault="00766E12" w:rsidP="00766E12">
      <w:pPr>
        <w:pStyle w:val="Bezproreda"/>
        <w:spacing w:line="360" w:lineRule="auto"/>
        <w:jc w:val="both"/>
        <w:rPr>
          <w:rFonts w:ascii="Times New Roman" w:hAnsi="Times New Roman" w:cs="Times New Roman"/>
        </w:rPr>
      </w:pPr>
      <w:r>
        <w:rPr>
          <w:rFonts w:ascii="Times New Roman" w:hAnsi="Times New Roman" w:cs="Times New Roman"/>
        </w:rPr>
        <w:t>V</w:t>
      </w:r>
      <w:r w:rsidRPr="00F37957">
        <w:rPr>
          <w:rFonts w:ascii="Times New Roman" w:hAnsi="Times New Roman" w:cs="Times New Roman"/>
        </w:rPr>
        <w:t xml:space="preserve">ažno je spomenuti </w:t>
      </w:r>
      <w:r>
        <w:rPr>
          <w:rFonts w:ascii="Times New Roman" w:hAnsi="Times New Roman" w:cs="Times New Roman"/>
        </w:rPr>
        <w:t>i</w:t>
      </w:r>
      <w:r w:rsidRPr="00F37957">
        <w:rPr>
          <w:rFonts w:ascii="Times New Roman" w:hAnsi="Times New Roman" w:cs="Times New Roman"/>
        </w:rPr>
        <w:t xml:space="preserve"> neke poznate platforme za provjeravanje </w:t>
      </w:r>
      <w:r>
        <w:rPr>
          <w:rFonts w:ascii="Times New Roman" w:hAnsi="Times New Roman" w:cs="Times New Roman"/>
        </w:rPr>
        <w:t xml:space="preserve">informacija i </w:t>
      </w:r>
      <w:r w:rsidRPr="00F37957">
        <w:rPr>
          <w:rFonts w:ascii="Times New Roman" w:hAnsi="Times New Roman" w:cs="Times New Roman"/>
        </w:rPr>
        <w:t xml:space="preserve">činjenica koje djeluju na </w:t>
      </w:r>
      <w:r>
        <w:rPr>
          <w:rFonts w:ascii="Times New Roman" w:hAnsi="Times New Roman" w:cs="Times New Roman"/>
        </w:rPr>
        <w:t>području Europe</w:t>
      </w:r>
      <w:r w:rsidRPr="00F37957">
        <w:rPr>
          <w:rFonts w:ascii="Times New Roman" w:hAnsi="Times New Roman" w:cs="Times New Roman"/>
        </w:rPr>
        <w:t xml:space="preserve">. AFP </w:t>
      </w:r>
      <w:proofErr w:type="spellStart"/>
      <w:r w:rsidRPr="00F37957">
        <w:rPr>
          <w:rFonts w:ascii="Times New Roman" w:hAnsi="Times New Roman" w:cs="Times New Roman"/>
        </w:rPr>
        <w:t>Fact</w:t>
      </w:r>
      <w:proofErr w:type="spellEnd"/>
      <w:r w:rsidRPr="00F37957">
        <w:rPr>
          <w:rFonts w:ascii="Times New Roman" w:hAnsi="Times New Roman" w:cs="Times New Roman"/>
        </w:rPr>
        <w:t xml:space="preserve"> </w:t>
      </w:r>
      <w:proofErr w:type="spellStart"/>
      <w:r w:rsidRPr="00F37957">
        <w:rPr>
          <w:rFonts w:ascii="Times New Roman" w:hAnsi="Times New Roman" w:cs="Times New Roman"/>
        </w:rPr>
        <w:t>Check</w:t>
      </w:r>
      <w:proofErr w:type="spellEnd"/>
      <w:r w:rsidRPr="00F37957">
        <w:rPr>
          <w:rFonts w:ascii="Times New Roman" w:hAnsi="Times New Roman" w:cs="Times New Roman"/>
        </w:rPr>
        <w:t xml:space="preserve"> platforma </w:t>
      </w:r>
      <w:r>
        <w:rPr>
          <w:rFonts w:ascii="Times New Roman" w:hAnsi="Times New Roman" w:cs="Times New Roman"/>
        </w:rPr>
        <w:t xml:space="preserve">je </w:t>
      </w:r>
      <w:r w:rsidRPr="00F37957">
        <w:rPr>
          <w:rFonts w:ascii="Times New Roman" w:hAnsi="Times New Roman" w:cs="Times New Roman"/>
        </w:rPr>
        <w:t xml:space="preserve">osnovana u Francuskoj kao odjel međunarodne novinske agencije </w:t>
      </w:r>
      <w:proofErr w:type="spellStart"/>
      <w:r w:rsidRPr="00F37957">
        <w:rPr>
          <w:rFonts w:ascii="Times New Roman" w:hAnsi="Times New Roman" w:cs="Times New Roman"/>
        </w:rPr>
        <w:t>Agence</w:t>
      </w:r>
      <w:proofErr w:type="spellEnd"/>
      <w:r w:rsidRPr="00F37957">
        <w:rPr>
          <w:rFonts w:ascii="Times New Roman" w:hAnsi="Times New Roman" w:cs="Times New Roman"/>
        </w:rPr>
        <w:t xml:space="preserve"> France-Presse (AFP) usmjeren na provjeru </w:t>
      </w:r>
      <w:r>
        <w:rPr>
          <w:rFonts w:ascii="Times New Roman" w:hAnsi="Times New Roman" w:cs="Times New Roman"/>
        </w:rPr>
        <w:t xml:space="preserve">informacija i </w:t>
      </w:r>
      <w:r w:rsidRPr="00F37957">
        <w:rPr>
          <w:rFonts w:ascii="Times New Roman" w:hAnsi="Times New Roman" w:cs="Times New Roman"/>
        </w:rPr>
        <w:t xml:space="preserve">činjenica. Kasnije se proširio </w:t>
      </w:r>
      <w:r>
        <w:rPr>
          <w:rFonts w:ascii="Times New Roman" w:hAnsi="Times New Roman" w:cs="Times New Roman"/>
        </w:rPr>
        <w:t xml:space="preserve">i </w:t>
      </w:r>
      <w:r w:rsidRPr="00F37957">
        <w:rPr>
          <w:rFonts w:ascii="Times New Roman" w:hAnsi="Times New Roman" w:cs="Times New Roman"/>
        </w:rPr>
        <w:t>na drug</w:t>
      </w:r>
      <w:r>
        <w:rPr>
          <w:rFonts w:ascii="Times New Roman" w:hAnsi="Times New Roman" w:cs="Times New Roman"/>
        </w:rPr>
        <w:t>e</w:t>
      </w:r>
      <w:r w:rsidRPr="00F37957">
        <w:rPr>
          <w:rFonts w:ascii="Times New Roman" w:hAnsi="Times New Roman" w:cs="Times New Roman"/>
        </w:rPr>
        <w:t xml:space="preserve"> jezi</w:t>
      </w:r>
      <w:r>
        <w:rPr>
          <w:rFonts w:ascii="Times New Roman" w:hAnsi="Times New Roman" w:cs="Times New Roman"/>
        </w:rPr>
        <w:t>ke</w:t>
      </w:r>
      <w:r w:rsidRPr="00F37957">
        <w:rPr>
          <w:rFonts w:ascii="Times New Roman" w:hAnsi="Times New Roman" w:cs="Times New Roman"/>
        </w:rPr>
        <w:t xml:space="preserve">, </w:t>
      </w:r>
      <w:r>
        <w:rPr>
          <w:rFonts w:ascii="Times New Roman" w:hAnsi="Times New Roman" w:cs="Times New Roman"/>
        </w:rPr>
        <w:t>a svojim djelokrugom</w:t>
      </w:r>
      <w:r w:rsidRPr="00F37957">
        <w:rPr>
          <w:rFonts w:ascii="Times New Roman" w:hAnsi="Times New Roman" w:cs="Times New Roman"/>
        </w:rPr>
        <w:t xml:space="preserve"> </w:t>
      </w:r>
      <w:r>
        <w:rPr>
          <w:rFonts w:ascii="Times New Roman" w:hAnsi="Times New Roman" w:cs="Times New Roman"/>
        </w:rPr>
        <w:t xml:space="preserve">danas obuhvaća </w:t>
      </w:r>
      <w:r w:rsidRPr="00F37957">
        <w:rPr>
          <w:rFonts w:ascii="Times New Roman" w:hAnsi="Times New Roman" w:cs="Times New Roman"/>
        </w:rPr>
        <w:t xml:space="preserve">više od </w:t>
      </w:r>
      <w:r>
        <w:rPr>
          <w:rFonts w:ascii="Times New Roman" w:hAnsi="Times New Roman" w:cs="Times New Roman"/>
        </w:rPr>
        <w:t>osamdeset</w:t>
      </w:r>
      <w:r w:rsidRPr="00F37957">
        <w:rPr>
          <w:rFonts w:ascii="Times New Roman" w:hAnsi="Times New Roman" w:cs="Times New Roman"/>
        </w:rPr>
        <w:t xml:space="preserve"> zemalja. AFP za provjeravanje</w:t>
      </w:r>
      <w:r>
        <w:rPr>
          <w:rFonts w:ascii="Times New Roman" w:hAnsi="Times New Roman" w:cs="Times New Roman"/>
        </w:rPr>
        <w:t xml:space="preserve"> informacija i</w:t>
      </w:r>
      <w:r w:rsidRPr="00F37957">
        <w:rPr>
          <w:rFonts w:ascii="Times New Roman" w:hAnsi="Times New Roman" w:cs="Times New Roman"/>
        </w:rPr>
        <w:t xml:space="preserve"> činjenica koristi metode analize slika</w:t>
      </w:r>
      <w:r>
        <w:rPr>
          <w:rFonts w:ascii="Times New Roman" w:hAnsi="Times New Roman" w:cs="Times New Roman"/>
        </w:rPr>
        <w:t xml:space="preserve"> i</w:t>
      </w:r>
      <w:r w:rsidRPr="00F37957">
        <w:rPr>
          <w:rFonts w:ascii="Times New Roman" w:hAnsi="Times New Roman" w:cs="Times New Roman"/>
        </w:rPr>
        <w:t xml:space="preserve"> </w:t>
      </w:r>
      <w:proofErr w:type="spellStart"/>
      <w:r w:rsidRPr="00F37957">
        <w:rPr>
          <w:rFonts w:ascii="Times New Roman" w:hAnsi="Times New Roman" w:cs="Times New Roman"/>
        </w:rPr>
        <w:t>metapodataka</w:t>
      </w:r>
      <w:proofErr w:type="spellEnd"/>
      <w:r w:rsidRPr="00F37957">
        <w:rPr>
          <w:rFonts w:ascii="Times New Roman" w:hAnsi="Times New Roman" w:cs="Times New Roman"/>
        </w:rPr>
        <w:t xml:space="preserve">, </w:t>
      </w:r>
      <w:r w:rsidRPr="005D0D1D">
        <w:rPr>
          <w:rFonts w:ascii="Times New Roman" w:hAnsi="Times New Roman" w:cs="Times New Roman"/>
          <w:i/>
          <w:iCs/>
        </w:rPr>
        <w:t xml:space="preserve">reverse </w:t>
      </w:r>
      <w:proofErr w:type="spellStart"/>
      <w:r w:rsidRPr="005D0D1D">
        <w:rPr>
          <w:rFonts w:ascii="Times New Roman" w:hAnsi="Times New Roman" w:cs="Times New Roman"/>
          <w:i/>
          <w:iCs/>
        </w:rPr>
        <w:t>image</w:t>
      </w:r>
      <w:proofErr w:type="spellEnd"/>
      <w:r w:rsidRPr="005D0D1D">
        <w:rPr>
          <w:rFonts w:ascii="Times New Roman" w:hAnsi="Times New Roman" w:cs="Times New Roman"/>
          <w:i/>
          <w:iCs/>
        </w:rPr>
        <w:t xml:space="preserve"> </w:t>
      </w:r>
      <w:proofErr w:type="spellStart"/>
      <w:r w:rsidRPr="005D0D1D">
        <w:rPr>
          <w:rFonts w:ascii="Times New Roman" w:hAnsi="Times New Roman" w:cs="Times New Roman"/>
          <w:i/>
          <w:iCs/>
        </w:rPr>
        <w:t>search</w:t>
      </w:r>
      <w:proofErr w:type="spellEnd"/>
      <w:r w:rsidRPr="00F37957">
        <w:rPr>
          <w:rFonts w:ascii="Times New Roman" w:hAnsi="Times New Roman" w:cs="Times New Roman"/>
        </w:rPr>
        <w:t xml:space="preserve"> (obrnuto pretraživanje slika) i druge tehnike za analizu </w:t>
      </w:r>
      <w:proofErr w:type="spellStart"/>
      <w:r w:rsidRPr="00F37957">
        <w:rPr>
          <w:rFonts w:ascii="Times New Roman" w:hAnsi="Times New Roman" w:cs="Times New Roman"/>
        </w:rPr>
        <w:t>viralnog</w:t>
      </w:r>
      <w:proofErr w:type="spellEnd"/>
      <w:r w:rsidRPr="00F37957">
        <w:rPr>
          <w:rFonts w:ascii="Times New Roman" w:hAnsi="Times New Roman" w:cs="Times New Roman"/>
        </w:rPr>
        <w:t xml:space="preserve"> sadržaja</w:t>
      </w:r>
      <w:r>
        <w:rPr>
          <w:rFonts w:ascii="Times New Roman" w:hAnsi="Times New Roman" w:cs="Times New Roman"/>
        </w:rPr>
        <w:t>. F</w:t>
      </w:r>
      <w:r w:rsidRPr="00F37957">
        <w:rPr>
          <w:rFonts w:ascii="Times New Roman" w:hAnsi="Times New Roman" w:cs="Times New Roman"/>
        </w:rPr>
        <w:t xml:space="preserve">okus im je </w:t>
      </w:r>
      <w:r>
        <w:rPr>
          <w:rFonts w:ascii="Times New Roman" w:hAnsi="Times New Roman" w:cs="Times New Roman"/>
        </w:rPr>
        <w:t xml:space="preserve">i </w:t>
      </w:r>
      <w:r w:rsidRPr="00F37957">
        <w:rPr>
          <w:rFonts w:ascii="Times New Roman" w:hAnsi="Times New Roman" w:cs="Times New Roman"/>
        </w:rPr>
        <w:t xml:space="preserve">na edukaciji čitatelja kako </w:t>
      </w:r>
      <w:r>
        <w:rPr>
          <w:rFonts w:ascii="Times New Roman" w:hAnsi="Times New Roman" w:cs="Times New Roman"/>
        </w:rPr>
        <w:t xml:space="preserve">bi </w:t>
      </w:r>
      <w:r w:rsidRPr="00F37957">
        <w:rPr>
          <w:rFonts w:ascii="Times New Roman" w:hAnsi="Times New Roman" w:cs="Times New Roman"/>
        </w:rPr>
        <w:t xml:space="preserve">sami </w:t>
      </w:r>
      <w:r>
        <w:rPr>
          <w:rFonts w:ascii="Times New Roman" w:hAnsi="Times New Roman" w:cs="Times New Roman"/>
        </w:rPr>
        <w:t xml:space="preserve"> mogli</w:t>
      </w:r>
      <w:r w:rsidRPr="00F37957">
        <w:rPr>
          <w:rFonts w:ascii="Times New Roman" w:hAnsi="Times New Roman" w:cs="Times New Roman"/>
        </w:rPr>
        <w:t xml:space="preserve"> provjeriti informacije, a ne samo </w:t>
      </w:r>
      <w:r>
        <w:rPr>
          <w:rFonts w:ascii="Times New Roman" w:hAnsi="Times New Roman" w:cs="Times New Roman"/>
        </w:rPr>
        <w:t>tražiti objašnjenje</w:t>
      </w:r>
      <w:r w:rsidRPr="00F37957">
        <w:rPr>
          <w:rFonts w:ascii="Times New Roman" w:hAnsi="Times New Roman" w:cs="Times New Roman"/>
        </w:rPr>
        <w:t xml:space="preserve"> </w:t>
      </w:r>
      <w:r>
        <w:rPr>
          <w:rFonts w:ascii="Times New Roman" w:hAnsi="Times New Roman" w:cs="Times New Roman"/>
        </w:rPr>
        <w:t xml:space="preserve">točnosti određene informacije </w:t>
      </w:r>
      <w:r w:rsidRPr="00F37957">
        <w:rPr>
          <w:rFonts w:ascii="Times New Roman" w:hAnsi="Times New Roman" w:cs="Times New Roman"/>
        </w:rPr>
        <w:t xml:space="preserve">(AFP </w:t>
      </w:r>
      <w:proofErr w:type="spellStart"/>
      <w:r w:rsidRPr="00F37957">
        <w:rPr>
          <w:rFonts w:ascii="Times New Roman" w:hAnsi="Times New Roman" w:cs="Times New Roman"/>
        </w:rPr>
        <w:t>Fact</w:t>
      </w:r>
      <w:proofErr w:type="spellEnd"/>
      <w:r w:rsidRPr="00F37957">
        <w:rPr>
          <w:rFonts w:ascii="Times New Roman" w:hAnsi="Times New Roman" w:cs="Times New Roman"/>
        </w:rPr>
        <w:t xml:space="preserve"> </w:t>
      </w:r>
      <w:proofErr w:type="spellStart"/>
      <w:r w:rsidRPr="00F37957">
        <w:rPr>
          <w:rFonts w:ascii="Times New Roman" w:hAnsi="Times New Roman" w:cs="Times New Roman"/>
        </w:rPr>
        <w:t>Check</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w:t>
      </w:r>
      <w:r w:rsidRPr="00F37957">
        <w:rPr>
          <w:rFonts w:ascii="Times New Roman" w:hAnsi="Times New Roman" w:cs="Times New Roman"/>
        </w:rPr>
        <w:t>)</w:t>
      </w:r>
      <w:r>
        <w:rPr>
          <w:rFonts w:ascii="Times New Roman" w:hAnsi="Times New Roman" w:cs="Times New Roman"/>
        </w:rPr>
        <w:t>.</w:t>
      </w:r>
    </w:p>
    <w:p w:rsidR="00766E12" w:rsidRPr="00F37957" w:rsidRDefault="00766E12" w:rsidP="00766E12">
      <w:pPr>
        <w:pStyle w:val="Bezproreda"/>
        <w:spacing w:line="360" w:lineRule="auto"/>
        <w:jc w:val="both"/>
        <w:rPr>
          <w:rFonts w:ascii="Times New Roman" w:hAnsi="Times New Roman" w:cs="Times New Roman"/>
        </w:rPr>
      </w:pPr>
      <w:proofErr w:type="spellStart"/>
      <w:r w:rsidRPr="00F37957">
        <w:rPr>
          <w:rFonts w:ascii="Times New Roman" w:hAnsi="Times New Roman" w:cs="Times New Roman"/>
        </w:rPr>
        <w:t>Full</w:t>
      </w:r>
      <w:proofErr w:type="spellEnd"/>
      <w:r w:rsidRPr="00F37957">
        <w:rPr>
          <w:rFonts w:ascii="Times New Roman" w:hAnsi="Times New Roman" w:cs="Times New Roman"/>
        </w:rPr>
        <w:t xml:space="preserve"> </w:t>
      </w:r>
      <w:proofErr w:type="spellStart"/>
      <w:r w:rsidRPr="00F37957">
        <w:rPr>
          <w:rFonts w:ascii="Times New Roman" w:hAnsi="Times New Roman" w:cs="Times New Roman"/>
        </w:rPr>
        <w:t>Fact</w:t>
      </w:r>
      <w:proofErr w:type="spellEnd"/>
      <w:r w:rsidRPr="00F37957">
        <w:rPr>
          <w:rFonts w:ascii="Times New Roman" w:hAnsi="Times New Roman" w:cs="Times New Roman"/>
        </w:rPr>
        <w:t xml:space="preserve"> organizacija </w:t>
      </w:r>
      <w:r>
        <w:rPr>
          <w:rFonts w:ascii="Times New Roman" w:hAnsi="Times New Roman" w:cs="Times New Roman"/>
        </w:rPr>
        <w:t xml:space="preserve">je </w:t>
      </w:r>
      <w:r w:rsidRPr="00F37957">
        <w:rPr>
          <w:rFonts w:ascii="Times New Roman" w:hAnsi="Times New Roman" w:cs="Times New Roman"/>
        </w:rPr>
        <w:t xml:space="preserve">za provjeru </w:t>
      </w:r>
      <w:r>
        <w:rPr>
          <w:rFonts w:ascii="Times New Roman" w:hAnsi="Times New Roman" w:cs="Times New Roman"/>
        </w:rPr>
        <w:t xml:space="preserve">informacija i </w:t>
      </w:r>
      <w:r w:rsidRPr="00F37957">
        <w:rPr>
          <w:rFonts w:ascii="Times New Roman" w:hAnsi="Times New Roman" w:cs="Times New Roman"/>
        </w:rPr>
        <w:t>činjenica</w:t>
      </w:r>
      <w:r>
        <w:rPr>
          <w:rFonts w:ascii="Times New Roman" w:hAnsi="Times New Roman" w:cs="Times New Roman"/>
        </w:rPr>
        <w:t xml:space="preserve"> koja je </w:t>
      </w:r>
      <w:r w:rsidRPr="00F37957">
        <w:rPr>
          <w:rFonts w:ascii="Times New Roman" w:hAnsi="Times New Roman" w:cs="Times New Roman"/>
        </w:rPr>
        <w:t xml:space="preserve">osnovana 2009. u Velikoj Britaniji. Registrirani su kao neprofitna i humanitarna udruga u Engleskoj i Walesu. Cilj im je borba protiv dezinformacija i zaštita demokracije kroz provjeru izjava političara i </w:t>
      </w:r>
      <w:proofErr w:type="spellStart"/>
      <w:r w:rsidRPr="00F37957">
        <w:rPr>
          <w:rFonts w:ascii="Times New Roman" w:hAnsi="Times New Roman" w:cs="Times New Roman"/>
        </w:rPr>
        <w:t>viralnih</w:t>
      </w:r>
      <w:proofErr w:type="spellEnd"/>
      <w:r w:rsidRPr="00F37957">
        <w:rPr>
          <w:rFonts w:ascii="Times New Roman" w:hAnsi="Times New Roman" w:cs="Times New Roman"/>
        </w:rPr>
        <w:t xml:space="preserve"> sadržaja. Također, razvijaju automatizirane alate poput brze provjere tvrdnji i analize širenja dezinformacija, a </w:t>
      </w:r>
      <w:r>
        <w:rPr>
          <w:rFonts w:ascii="Times New Roman" w:hAnsi="Times New Roman" w:cs="Times New Roman"/>
        </w:rPr>
        <w:t>osobito su usmjereni</w:t>
      </w:r>
      <w:r w:rsidRPr="00F37957">
        <w:rPr>
          <w:rFonts w:ascii="Times New Roman" w:hAnsi="Times New Roman" w:cs="Times New Roman"/>
        </w:rPr>
        <w:t xml:space="preserve"> na transparentna provjeravanja provedena u više stupnjeva (</w:t>
      </w:r>
      <w:proofErr w:type="spellStart"/>
      <w:r w:rsidRPr="00F37957">
        <w:rPr>
          <w:rFonts w:ascii="Times New Roman" w:hAnsi="Times New Roman" w:cs="Times New Roman"/>
        </w:rPr>
        <w:t>Full</w:t>
      </w:r>
      <w:proofErr w:type="spellEnd"/>
      <w:r w:rsidRPr="00F37957">
        <w:rPr>
          <w:rFonts w:ascii="Times New Roman" w:hAnsi="Times New Roman" w:cs="Times New Roman"/>
        </w:rPr>
        <w:t xml:space="preserve"> </w:t>
      </w:r>
      <w:proofErr w:type="spellStart"/>
      <w:r w:rsidRPr="00F37957">
        <w:rPr>
          <w:rFonts w:ascii="Times New Roman" w:hAnsi="Times New Roman" w:cs="Times New Roman"/>
        </w:rPr>
        <w:t>Fact</w:t>
      </w:r>
      <w:proofErr w:type="spellEnd"/>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w:t>
      </w:r>
      <w:r w:rsidRPr="00F37957">
        <w:rPr>
          <w:rFonts w:ascii="Times New Roman" w:hAnsi="Times New Roman" w:cs="Times New Roman"/>
        </w:rPr>
        <w:t>)</w:t>
      </w:r>
      <w:r>
        <w:rPr>
          <w:rFonts w:ascii="Times New Roman" w:hAnsi="Times New Roman" w:cs="Times New Roman"/>
        </w:rPr>
        <w:t>.</w:t>
      </w:r>
    </w:p>
    <w:p w:rsidR="00766E12" w:rsidRDefault="00766E12" w:rsidP="00766E12">
      <w:pPr>
        <w:pStyle w:val="Bezproreda"/>
        <w:spacing w:line="360" w:lineRule="auto"/>
        <w:jc w:val="both"/>
        <w:rPr>
          <w:rFonts w:ascii="Times New Roman" w:hAnsi="Times New Roman" w:cs="Times New Roman"/>
        </w:rPr>
      </w:pPr>
      <w:r w:rsidRPr="00F37957">
        <w:rPr>
          <w:rFonts w:ascii="Times New Roman" w:hAnsi="Times New Roman" w:cs="Times New Roman"/>
        </w:rPr>
        <w:lastRenderedPageBreak/>
        <w:t>Kao najstarija od navedenih platformi za provjeru</w:t>
      </w:r>
      <w:r>
        <w:rPr>
          <w:rFonts w:ascii="Times New Roman" w:hAnsi="Times New Roman" w:cs="Times New Roman"/>
        </w:rPr>
        <w:t xml:space="preserve"> informacija i</w:t>
      </w:r>
      <w:r w:rsidRPr="00F37957">
        <w:rPr>
          <w:rFonts w:ascii="Times New Roman" w:hAnsi="Times New Roman" w:cs="Times New Roman"/>
        </w:rPr>
        <w:t xml:space="preserve"> činjenica ističe se Snopes.com, koji je započeo s radom još 1994. godine kao projekt fokusiran na razotkrivanje urbane mitologije, laži i popularnih legendi. Danas je poznat</w:t>
      </w:r>
      <w:r>
        <w:rPr>
          <w:rFonts w:ascii="Times New Roman" w:hAnsi="Times New Roman" w:cs="Times New Roman"/>
        </w:rPr>
        <w:t>a</w:t>
      </w:r>
      <w:r w:rsidRPr="00F37957">
        <w:rPr>
          <w:rFonts w:ascii="Times New Roman" w:hAnsi="Times New Roman" w:cs="Times New Roman"/>
        </w:rPr>
        <w:t xml:space="preserve"> kao jedna od najvećih </w:t>
      </w:r>
      <w:proofErr w:type="spellStart"/>
      <w:r w:rsidRPr="005D0D1D">
        <w:rPr>
          <w:rFonts w:ascii="Times New Roman" w:hAnsi="Times New Roman" w:cs="Times New Roman"/>
          <w:i/>
          <w:iCs/>
        </w:rPr>
        <w:t>fact-checking</w:t>
      </w:r>
      <w:proofErr w:type="spellEnd"/>
      <w:r w:rsidRPr="00F37957">
        <w:rPr>
          <w:rFonts w:ascii="Times New Roman" w:hAnsi="Times New Roman" w:cs="Times New Roman"/>
        </w:rPr>
        <w:t xml:space="preserve"> platformi na internetu i visoko je cijenjen</w:t>
      </w:r>
      <w:r>
        <w:rPr>
          <w:rFonts w:ascii="Times New Roman" w:hAnsi="Times New Roman" w:cs="Times New Roman"/>
        </w:rPr>
        <w:t>a</w:t>
      </w:r>
      <w:r w:rsidRPr="00F37957">
        <w:rPr>
          <w:rFonts w:ascii="Times New Roman" w:hAnsi="Times New Roman" w:cs="Times New Roman"/>
        </w:rPr>
        <w:t xml:space="preserve"> među novinarima i čitateljima. Za razliku od ostalih, Snopes.com financira se oglašavanjem, ali ne prihvaća financiranje političkih kampanja. Široko su citirana platforma u brojnim </w:t>
      </w:r>
      <w:r>
        <w:rPr>
          <w:rFonts w:ascii="Times New Roman" w:hAnsi="Times New Roman" w:cs="Times New Roman"/>
        </w:rPr>
        <w:t xml:space="preserve">relevantnim i pouzdanim </w:t>
      </w:r>
      <w:r w:rsidRPr="00F37957">
        <w:rPr>
          <w:rFonts w:ascii="Times New Roman" w:hAnsi="Times New Roman" w:cs="Times New Roman"/>
        </w:rPr>
        <w:t>medijima kao što su CNN ili New York Times, a provjeravaju širok raspon tema</w:t>
      </w:r>
      <w:r>
        <w:rPr>
          <w:rFonts w:ascii="Times New Roman" w:hAnsi="Times New Roman" w:cs="Times New Roman"/>
        </w:rPr>
        <w:t xml:space="preserve">, </w:t>
      </w:r>
      <w:r w:rsidRPr="00F37957">
        <w:rPr>
          <w:rFonts w:ascii="Times New Roman" w:hAnsi="Times New Roman" w:cs="Times New Roman"/>
        </w:rPr>
        <w:t>od urbanih legendi i mitova</w:t>
      </w:r>
      <w:r>
        <w:rPr>
          <w:rFonts w:ascii="Times New Roman" w:hAnsi="Times New Roman" w:cs="Times New Roman"/>
        </w:rPr>
        <w:t>,</w:t>
      </w:r>
      <w:r w:rsidRPr="00F37957">
        <w:rPr>
          <w:rFonts w:ascii="Times New Roman" w:hAnsi="Times New Roman" w:cs="Times New Roman"/>
        </w:rPr>
        <w:t xml:space="preserve"> vijesti, </w:t>
      </w:r>
      <w:proofErr w:type="spellStart"/>
      <w:r w:rsidRPr="00F37957">
        <w:rPr>
          <w:rFonts w:ascii="Times New Roman" w:hAnsi="Times New Roman" w:cs="Times New Roman"/>
        </w:rPr>
        <w:t>viralnih</w:t>
      </w:r>
      <w:proofErr w:type="spellEnd"/>
      <w:r w:rsidRPr="00F37957">
        <w:rPr>
          <w:rFonts w:ascii="Times New Roman" w:hAnsi="Times New Roman" w:cs="Times New Roman"/>
        </w:rPr>
        <w:t xml:space="preserve"> priča </w:t>
      </w:r>
      <w:r>
        <w:rPr>
          <w:rFonts w:ascii="Times New Roman" w:hAnsi="Times New Roman" w:cs="Times New Roman"/>
        </w:rPr>
        <w:t xml:space="preserve">sve do </w:t>
      </w:r>
      <w:r w:rsidRPr="00F37957">
        <w:rPr>
          <w:rFonts w:ascii="Times New Roman" w:hAnsi="Times New Roman" w:cs="Times New Roman"/>
        </w:rPr>
        <w:t xml:space="preserve">političkih izjava. </w:t>
      </w:r>
      <w:r>
        <w:rPr>
          <w:rFonts w:ascii="Times New Roman" w:hAnsi="Times New Roman" w:cs="Times New Roman"/>
        </w:rPr>
        <w:t>Na</w:t>
      </w:r>
      <w:r w:rsidRPr="00F37957">
        <w:rPr>
          <w:rFonts w:ascii="Times New Roman" w:hAnsi="Times New Roman" w:cs="Times New Roman"/>
        </w:rPr>
        <w:t xml:space="preserve"> svojoj platformi imaju mogućnost da im čitatelji pošalju vijest za koju vjeruju da je lažna, a </w:t>
      </w:r>
      <w:proofErr w:type="spellStart"/>
      <w:r w:rsidRPr="00F37957">
        <w:rPr>
          <w:rFonts w:ascii="Times New Roman" w:hAnsi="Times New Roman" w:cs="Times New Roman"/>
        </w:rPr>
        <w:t>Snopes</w:t>
      </w:r>
      <w:proofErr w:type="spellEnd"/>
      <w:r w:rsidRPr="00F37957">
        <w:rPr>
          <w:rFonts w:ascii="Times New Roman" w:hAnsi="Times New Roman" w:cs="Times New Roman"/>
        </w:rPr>
        <w:t xml:space="preserve"> će tu vijest provjeriti uz pomoć relevantnih izvora i činjenica. Nude i opciju </w:t>
      </w:r>
      <w:r>
        <w:rPr>
          <w:rFonts w:ascii="Times New Roman" w:hAnsi="Times New Roman" w:cs="Times New Roman"/>
        </w:rPr>
        <w:t>pretplate</w:t>
      </w:r>
      <w:r w:rsidRPr="00F37957">
        <w:rPr>
          <w:rFonts w:ascii="Times New Roman" w:hAnsi="Times New Roman" w:cs="Times New Roman"/>
        </w:rPr>
        <w:t xml:space="preserve">, a zanimljivo je da se na njihovoj </w:t>
      </w:r>
      <w:r w:rsidRPr="00480764">
        <w:rPr>
          <w:rFonts w:ascii="Times New Roman" w:hAnsi="Times New Roman" w:cs="Times New Roman"/>
        </w:rPr>
        <w:t>mrežnoj</w:t>
      </w:r>
      <w:r w:rsidRPr="00F37957">
        <w:rPr>
          <w:rFonts w:ascii="Times New Roman" w:hAnsi="Times New Roman" w:cs="Times New Roman"/>
        </w:rPr>
        <w:t xml:space="preserve"> stranici može pronaći i kviz pomoću kojeg čitatelji mogu sami testirati koliko </w:t>
      </w:r>
      <w:r>
        <w:rPr>
          <w:rFonts w:ascii="Times New Roman" w:hAnsi="Times New Roman" w:cs="Times New Roman"/>
        </w:rPr>
        <w:t>su u stanju</w:t>
      </w:r>
      <w:r w:rsidRPr="00F37957">
        <w:rPr>
          <w:rFonts w:ascii="Times New Roman" w:hAnsi="Times New Roman" w:cs="Times New Roman"/>
        </w:rPr>
        <w:t xml:space="preserve"> prepoznati lažnu vijest ili informaciju (Snopes.com</w:t>
      </w:r>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w:t>
      </w:r>
      <w:r w:rsidRPr="00F37957">
        <w:rPr>
          <w:rFonts w:ascii="Times New Roman" w:hAnsi="Times New Roman" w:cs="Times New Roman"/>
        </w:rPr>
        <w:t>)</w:t>
      </w:r>
      <w:r>
        <w:rPr>
          <w:rFonts w:ascii="Times New Roman" w:hAnsi="Times New Roman" w:cs="Times New Roman"/>
        </w:rPr>
        <w:t>.</w:t>
      </w:r>
    </w:p>
    <w:p w:rsidR="00766E12" w:rsidRPr="00F37957" w:rsidRDefault="00766E12" w:rsidP="00766E12">
      <w:pPr>
        <w:pStyle w:val="Bezproreda"/>
        <w:spacing w:line="360" w:lineRule="auto"/>
        <w:ind w:firstLine="708"/>
        <w:jc w:val="both"/>
        <w:rPr>
          <w:rFonts w:ascii="Times New Roman" w:hAnsi="Times New Roman" w:cs="Times New Roman"/>
        </w:rPr>
      </w:pPr>
    </w:p>
    <w:p w:rsidR="00766E12" w:rsidRPr="00766E12" w:rsidRDefault="00766E12" w:rsidP="00766E12">
      <w:pPr>
        <w:pStyle w:val="Naslov2"/>
        <w:jc w:val="both"/>
        <w:rPr>
          <w:sz w:val="24"/>
          <w:szCs w:val="24"/>
        </w:rPr>
      </w:pPr>
      <w:bookmarkStart w:id="2" w:name="_Toc209446974"/>
      <w:r>
        <w:rPr>
          <w:sz w:val="24"/>
          <w:szCs w:val="24"/>
        </w:rPr>
        <w:t xml:space="preserve">* </w:t>
      </w:r>
      <w:r w:rsidRPr="00766E12">
        <w:rPr>
          <w:sz w:val="24"/>
          <w:szCs w:val="24"/>
        </w:rPr>
        <w:t>PLATFORME ZA PROVJERU INFORMACIJA I ČINJENICA U HRVATSKOJ</w:t>
      </w:r>
      <w:bookmarkEnd w:id="2"/>
    </w:p>
    <w:p w:rsidR="00766E12" w:rsidRDefault="00766E12" w:rsidP="00766E12">
      <w:pPr>
        <w:pStyle w:val="Naslov2"/>
        <w:rPr>
          <w:sz w:val="24"/>
          <w:szCs w:val="24"/>
        </w:rPr>
      </w:pPr>
      <w:bookmarkStart w:id="3" w:name="_Toc209446975"/>
    </w:p>
    <w:p w:rsidR="00766E12" w:rsidRPr="00766E12" w:rsidRDefault="00766E12" w:rsidP="00766E12">
      <w:pPr>
        <w:pStyle w:val="Naslov2"/>
        <w:rPr>
          <w:sz w:val="24"/>
          <w:szCs w:val="24"/>
        </w:rPr>
      </w:pPr>
      <w:r>
        <w:rPr>
          <w:sz w:val="24"/>
          <w:szCs w:val="24"/>
        </w:rPr>
        <w:t xml:space="preserve">* </w:t>
      </w:r>
      <w:r w:rsidRPr="00766E12">
        <w:rPr>
          <w:sz w:val="24"/>
          <w:szCs w:val="24"/>
        </w:rPr>
        <w:t>Platforma Faktograf.hr</w:t>
      </w:r>
      <w:bookmarkEnd w:id="3"/>
    </w:p>
    <w:p w:rsidR="00766E12" w:rsidRPr="00E028F1" w:rsidRDefault="00766E12" w:rsidP="00766E12"/>
    <w:p w:rsidR="00766E12" w:rsidRPr="00F37957" w:rsidRDefault="00766E12" w:rsidP="00766E12">
      <w:pPr>
        <w:pStyle w:val="Bezproreda"/>
        <w:spacing w:line="360" w:lineRule="auto"/>
        <w:jc w:val="both"/>
        <w:rPr>
          <w:rFonts w:ascii="Times New Roman" w:hAnsi="Times New Roman" w:cs="Times New Roman"/>
        </w:rPr>
      </w:pPr>
      <w:r w:rsidRPr="00F37957">
        <w:rPr>
          <w:rFonts w:ascii="Times New Roman" w:hAnsi="Times New Roman" w:cs="Times New Roman"/>
        </w:rPr>
        <w:t xml:space="preserve">Faktograf.hr je </w:t>
      </w:r>
      <w:r>
        <w:rPr>
          <w:rFonts w:ascii="Times New Roman" w:hAnsi="Times New Roman" w:cs="Times New Roman"/>
        </w:rPr>
        <w:t xml:space="preserve">trenutno, uz hrvatsku ispostavu francuske </w:t>
      </w:r>
      <w:proofErr w:type="spellStart"/>
      <w:r w:rsidRPr="005D0D1D">
        <w:rPr>
          <w:rFonts w:ascii="Times New Roman" w:hAnsi="Times New Roman" w:cs="Times New Roman"/>
          <w:i/>
          <w:iCs/>
        </w:rPr>
        <w:t>fact-checking</w:t>
      </w:r>
      <w:proofErr w:type="spellEnd"/>
      <w:r>
        <w:rPr>
          <w:rFonts w:ascii="Times New Roman" w:hAnsi="Times New Roman" w:cs="Times New Roman"/>
        </w:rPr>
        <w:t xml:space="preserve"> platforme AFP </w:t>
      </w:r>
      <w:proofErr w:type="spellStart"/>
      <w:r>
        <w:rPr>
          <w:rFonts w:ascii="Times New Roman" w:hAnsi="Times New Roman" w:cs="Times New Roman"/>
        </w:rPr>
        <w:t>Fact</w:t>
      </w:r>
      <w:proofErr w:type="spellEnd"/>
      <w:r>
        <w:rPr>
          <w:rFonts w:ascii="Times New Roman" w:hAnsi="Times New Roman" w:cs="Times New Roman"/>
        </w:rPr>
        <w:t xml:space="preserve"> </w:t>
      </w:r>
      <w:proofErr w:type="spellStart"/>
      <w:r>
        <w:rPr>
          <w:rFonts w:ascii="Times New Roman" w:hAnsi="Times New Roman" w:cs="Times New Roman"/>
        </w:rPr>
        <w:t>Check</w:t>
      </w:r>
      <w:proofErr w:type="spellEnd"/>
      <w:r>
        <w:rPr>
          <w:rFonts w:ascii="Times New Roman" w:hAnsi="Times New Roman" w:cs="Times New Roman"/>
        </w:rPr>
        <w:t xml:space="preserve">, jedina stalna </w:t>
      </w:r>
      <w:r w:rsidRPr="00F37957">
        <w:rPr>
          <w:rFonts w:ascii="Times New Roman" w:hAnsi="Times New Roman" w:cs="Times New Roman"/>
        </w:rPr>
        <w:t>platforma specijalizirana za</w:t>
      </w:r>
      <w:r>
        <w:rPr>
          <w:rFonts w:ascii="Times New Roman" w:hAnsi="Times New Roman" w:cs="Times New Roman"/>
        </w:rPr>
        <w:t xml:space="preserve"> provjeru informacija i činjenica</w:t>
      </w:r>
      <w:r>
        <w:rPr>
          <w:rFonts w:ascii="Times New Roman" w:hAnsi="Times New Roman" w:cs="Times New Roman"/>
          <w:i/>
          <w:iCs/>
        </w:rPr>
        <w:t xml:space="preserve"> </w:t>
      </w:r>
      <w:r w:rsidRPr="005D0D1D">
        <w:rPr>
          <w:rFonts w:ascii="Times New Roman" w:hAnsi="Times New Roman" w:cs="Times New Roman"/>
        </w:rPr>
        <w:t>u Hrvatskoj</w:t>
      </w:r>
      <w:r w:rsidRPr="00F37957">
        <w:rPr>
          <w:rFonts w:ascii="Times New Roman" w:hAnsi="Times New Roman" w:cs="Times New Roman"/>
        </w:rPr>
        <w:t xml:space="preserve">. </w:t>
      </w:r>
      <w:r>
        <w:rPr>
          <w:rFonts w:ascii="Times New Roman" w:hAnsi="Times New Roman" w:cs="Times New Roman"/>
        </w:rPr>
        <w:t>O</w:t>
      </w:r>
      <w:r w:rsidRPr="00F37957">
        <w:rPr>
          <w:rFonts w:ascii="Times New Roman" w:hAnsi="Times New Roman" w:cs="Times New Roman"/>
        </w:rPr>
        <w:t>snovana j</w:t>
      </w:r>
      <w:r>
        <w:rPr>
          <w:rFonts w:ascii="Times New Roman" w:hAnsi="Times New Roman" w:cs="Times New Roman"/>
        </w:rPr>
        <w:t xml:space="preserve">e </w:t>
      </w:r>
      <w:r>
        <w:rPr>
          <w:rFonts w:ascii="Times New Roman" w:hAnsi="Times New Roman" w:cs="Times New Roman"/>
        </w:rPr>
        <w:t xml:space="preserve">2015. godine </w:t>
      </w:r>
      <w:r w:rsidRPr="00F37957">
        <w:rPr>
          <w:rFonts w:ascii="Times New Roman" w:hAnsi="Times New Roman" w:cs="Times New Roman"/>
        </w:rPr>
        <w:t xml:space="preserve">od strane Hrvatskog novinarskog društva i </w:t>
      </w:r>
      <w:r>
        <w:rPr>
          <w:rFonts w:ascii="Times New Roman" w:hAnsi="Times New Roman" w:cs="Times New Roman"/>
        </w:rPr>
        <w:t xml:space="preserve">organizacije </w:t>
      </w:r>
      <w:r w:rsidRPr="00F37957">
        <w:rPr>
          <w:rFonts w:ascii="Times New Roman" w:hAnsi="Times New Roman" w:cs="Times New Roman"/>
        </w:rPr>
        <w:t xml:space="preserve">GONG. Član je International </w:t>
      </w:r>
      <w:proofErr w:type="spellStart"/>
      <w:r w:rsidRPr="00F37957">
        <w:rPr>
          <w:rFonts w:ascii="Times New Roman" w:hAnsi="Times New Roman" w:cs="Times New Roman"/>
        </w:rPr>
        <w:t>Fact-Checking</w:t>
      </w:r>
      <w:proofErr w:type="spellEnd"/>
      <w:r w:rsidRPr="00F37957">
        <w:rPr>
          <w:rFonts w:ascii="Times New Roman" w:hAnsi="Times New Roman" w:cs="Times New Roman"/>
        </w:rPr>
        <w:t xml:space="preserve"> Network (IFCN) od 2019. Njihova</w:t>
      </w:r>
      <w:r>
        <w:rPr>
          <w:rFonts w:ascii="Times New Roman" w:hAnsi="Times New Roman" w:cs="Times New Roman"/>
        </w:rPr>
        <w:t xml:space="preserve"> je</w:t>
      </w:r>
      <w:r w:rsidRPr="00F37957">
        <w:rPr>
          <w:rFonts w:ascii="Times New Roman" w:hAnsi="Times New Roman" w:cs="Times New Roman"/>
        </w:rPr>
        <w:t xml:space="preserve"> misija promicati dobro novinarstvo, kritičko mišljenje i informirati javnost kroz pouzdane informacije. Bave se </w:t>
      </w:r>
      <w:r>
        <w:rPr>
          <w:rFonts w:ascii="Times New Roman" w:hAnsi="Times New Roman" w:cs="Times New Roman"/>
        </w:rPr>
        <w:t xml:space="preserve">u prvom redu </w:t>
      </w:r>
      <w:r w:rsidRPr="00F37957">
        <w:rPr>
          <w:rFonts w:ascii="Times New Roman" w:hAnsi="Times New Roman" w:cs="Times New Roman"/>
        </w:rPr>
        <w:t>procjenom točnosti izjava političara i medij</w:t>
      </w:r>
      <w:r>
        <w:rPr>
          <w:rFonts w:ascii="Times New Roman" w:hAnsi="Times New Roman" w:cs="Times New Roman"/>
        </w:rPr>
        <w:t>skih objava</w:t>
      </w:r>
      <w:r w:rsidRPr="00F37957">
        <w:rPr>
          <w:rFonts w:ascii="Times New Roman" w:hAnsi="Times New Roman" w:cs="Times New Roman"/>
        </w:rPr>
        <w:t xml:space="preserve"> kroz rubrike „Ocjena točnosti“, „Razotkriveno“ i „Pod povećalom“</w:t>
      </w:r>
      <w:r>
        <w:rPr>
          <w:rFonts w:ascii="Times New Roman" w:hAnsi="Times New Roman" w:cs="Times New Roman"/>
        </w:rPr>
        <w:t xml:space="preserve"> </w:t>
      </w:r>
      <w:r w:rsidRPr="00F37957">
        <w:rPr>
          <w:rFonts w:ascii="Times New Roman" w:hAnsi="Times New Roman" w:cs="Times New Roman"/>
        </w:rPr>
        <w:t>(</w:t>
      </w:r>
      <w:r>
        <w:rPr>
          <w:rFonts w:ascii="Times New Roman" w:hAnsi="Times New Roman" w:cs="Times New Roman"/>
        </w:rPr>
        <w:t>F</w:t>
      </w:r>
      <w:r w:rsidRPr="00F37957">
        <w:rPr>
          <w:rFonts w:ascii="Times New Roman" w:hAnsi="Times New Roman" w:cs="Times New Roman"/>
        </w:rPr>
        <w:t>aktograf.hr</w:t>
      </w:r>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w:t>
      </w:r>
      <w:r w:rsidRPr="00F37957">
        <w:rPr>
          <w:rFonts w:ascii="Times New Roman" w:hAnsi="Times New Roman" w:cs="Times New Roman"/>
        </w:rPr>
        <w:t>)</w:t>
      </w:r>
      <w:r>
        <w:rPr>
          <w:rFonts w:ascii="Times New Roman" w:hAnsi="Times New Roman" w:cs="Times New Roman"/>
        </w:rPr>
        <w:t>. B</w:t>
      </w:r>
      <w:r w:rsidRPr="00F37957">
        <w:rPr>
          <w:rFonts w:ascii="Times New Roman" w:hAnsi="Times New Roman" w:cs="Times New Roman"/>
        </w:rPr>
        <w:t xml:space="preserve">ave se </w:t>
      </w:r>
      <w:r>
        <w:rPr>
          <w:rFonts w:ascii="Times New Roman" w:hAnsi="Times New Roman" w:cs="Times New Roman"/>
        </w:rPr>
        <w:t>i r</w:t>
      </w:r>
      <w:r w:rsidRPr="00F37957">
        <w:rPr>
          <w:rFonts w:ascii="Times New Roman" w:hAnsi="Times New Roman" w:cs="Times New Roman"/>
        </w:rPr>
        <w:t xml:space="preserve">azotkrivanjem najpoznatijih teorija zavjere i lažnih vijesti koje se šire medijima, kao što je vidljivo na Slici </w:t>
      </w:r>
      <w:r>
        <w:rPr>
          <w:rFonts w:ascii="Times New Roman" w:hAnsi="Times New Roman" w:cs="Times New Roman"/>
        </w:rPr>
        <w:t>3</w:t>
      </w:r>
      <w:r w:rsidRPr="00F37957">
        <w:rPr>
          <w:rFonts w:ascii="Times New Roman" w:hAnsi="Times New Roman" w:cs="Times New Roman"/>
        </w:rPr>
        <w:t xml:space="preserve">. </w:t>
      </w:r>
    </w:p>
    <w:p w:rsidR="00766E12" w:rsidRPr="00F37957" w:rsidRDefault="00766E12" w:rsidP="00766E12">
      <w:pPr>
        <w:pStyle w:val="Bezproreda"/>
        <w:spacing w:line="360" w:lineRule="auto"/>
        <w:jc w:val="center"/>
        <w:rPr>
          <w:rFonts w:ascii="Times New Roman" w:hAnsi="Times New Roman" w:cs="Times New Roman"/>
        </w:rPr>
      </w:pPr>
      <w:r w:rsidRPr="00F37957">
        <w:rPr>
          <w:rFonts w:ascii="Times New Roman" w:hAnsi="Times New Roman" w:cs="Times New Roman"/>
          <w:noProof/>
        </w:rPr>
        <w:lastRenderedPageBreak/>
        <w:drawing>
          <wp:inline distT="0" distB="0" distL="0" distR="0" wp14:anchorId="06C50963" wp14:editId="5005DF86">
            <wp:extent cx="5731510" cy="3275330"/>
            <wp:effectExtent l="0" t="0" r="2540" b="1270"/>
            <wp:docPr id="662630533" name="Picture 1"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30533" name="Picture 1" descr="A group of people sitting at a table&#10;&#10;AI-generated content may be incorrect."/>
                    <pic:cNvPicPr/>
                  </pic:nvPicPr>
                  <pic:blipFill>
                    <a:blip r:embed="rId11"/>
                    <a:stretch>
                      <a:fillRect/>
                    </a:stretch>
                  </pic:blipFill>
                  <pic:spPr>
                    <a:xfrm>
                      <a:off x="0" y="0"/>
                      <a:ext cx="5731510" cy="3275330"/>
                    </a:xfrm>
                    <a:prstGeom prst="rect">
                      <a:avLst/>
                    </a:prstGeom>
                  </pic:spPr>
                </pic:pic>
              </a:graphicData>
            </a:graphic>
          </wp:inline>
        </w:drawing>
      </w:r>
    </w:p>
    <w:p w:rsidR="00766E12" w:rsidRDefault="00766E12" w:rsidP="00766E12">
      <w:pPr>
        <w:pStyle w:val="Bezproreda"/>
        <w:jc w:val="both"/>
        <w:rPr>
          <w:rFonts w:ascii="Times New Roman" w:hAnsi="Times New Roman" w:cs="Times New Roman"/>
          <w:sz w:val="22"/>
          <w:szCs w:val="22"/>
        </w:rPr>
      </w:pPr>
      <w:r w:rsidRPr="00781E3C">
        <w:rPr>
          <w:rFonts w:ascii="Times New Roman" w:hAnsi="Times New Roman" w:cs="Times New Roman"/>
          <w:sz w:val="22"/>
          <w:szCs w:val="22"/>
        </w:rPr>
        <w:t xml:space="preserve">Slika </w:t>
      </w:r>
      <w:r>
        <w:rPr>
          <w:rFonts w:ascii="Times New Roman" w:hAnsi="Times New Roman" w:cs="Times New Roman"/>
          <w:sz w:val="22"/>
          <w:szCs w:val="22"/>
        </w:rPr>
        <w:t>3</w:t>
      </w:r>
      <w:r w:rsidRPr="00781E3C">
        <w:rPr>
          <w:rFonts w:ascii="Times New Roman" w:hAnsi="Times New Roman" w:cs="Times New Roman"/>
          <w:sz w:val="22"/>
          <w:szCs w:val="22"/>
        </w:rPr>
        <w:t xml:space="preserve">. </w:t>
      </w:r>
      <w:r>
        <w:rPr>
          <w:rFonts w:ascii="Times New Roman" w:hAnsi="Times New Roman" w:cs="Times New Roman"/>
          <w:sz w:val="22"/>
          <w:szCs w:val="22"/>
        </w:rPr>
        <w:t>R</w:t>
      </w:r>
      <w:r w:rsidRPr="00781E3C">
        <w:rPr>
          <w:rFonts w:ascii="Times New Roman" w:hAnsi="Times New Roman" w:cs="Times New Roman"/>
          <w:sz w:val="22"/>
          <w:szCs w:val="22"/>
        </w:rPr>
        <w:t>ubrik</w:t>
      </w:r>
      <w:r>
        <w:rPr>
          <w:rFonts w:ascii="Times New Roman" w:hAnsi="Times New Roman" w:cs="Times New Roman"/>
          <w:sz w:val="22"/>
          <w:szCs w:val="22"/>
        </w:rPr>
        <w:t>a</w:t>
      </w:r>
      <w:r w:rsidRPr="00781E3C">
        <w:rPr>
          <w:rFonts w:ascii="Times New Roman" w:hAnsi="Times New Roman" w:cs="Times New Roman"/>
          <w:sz w:val="22"/>
          <w:szCs w:val="22"/>
        </w:rPr>
        <w:t xml:space="preserve"> „Razotkriveno“ na platformi </w:t>
      </w:r>
      <w:r>
        <w:rPr>
          <w:rFonts w:ascii="Times New Roman" w:hAnsi="Times New Roman" w:cs="Times New Roman"/>
          <w:sz w:val="22"/>
          <w:szCs w:val="22"/>
        </w:rPr>
        <w:t>F</w:t>
      </w:r>
      <w:r w:rsidRPr="00781E3C">
        <w:rPr>
          <w:rFonts w:ascii="Times New Roman" w:hAnsi="Times New Roman" w:cs="Times New Roman"/>
          <w:sz w:val="22"/>
          <w:szCs w:val="22"/>
        </w:rPr>
        <w:t>aktograf.hr</w:t>
      </w:r>
    </w:p>
    <w:p w:rsidR="00766E12" w:rsidRPr="00CC0B51" w:rsidRDefault="00766E12" w:rsidP="00766E12">
      <w:pPr>
        <w:pStyle w:val="Bezproreda"/>
        <w:jc w:val="both"/>
        <w:rPr>
          <w:rFonts w:ascii="Times New Roman" w:hAnsi="Times New Roman" w:cs="Times New Roman"/>
          <w:sz w:val="22"/>
          <w:szCs w:val="22"/>
        </w:rPr>
      </w:pPr>
      <w:r w:rsidRPr="00781E3C">
        <w:rPr>
          <w:rFonts w:ascii="Times New Roman" w:hAnsi="Times New Roman" w:cs="Times New Roman"/>
          <w:sz w:val="22"/>
          <w:szCs w:val="22"/>
        </w:rPr>
        <w:t>Izvor: Preuzeto u cijelosti</w:t>
      </w:r>
      <w:r>
        <w:rPr>
          <w:rFonts w:ascii="Times New Roman" w:hAnsi="Times New Roman" w:cs="Times New Roman"/>
          <w:sz w:val="22"/>
          <w:szCs w:val="22"/>
        </w:rPr>
        <w:t xml:space="preserve"> (Faktograf.hr, </w:t>
      </w:r>
      <w:proofErr w:type="spellStart"/>
      <w:r>
        <w:rPr>
          <w:rFonts w:ascii="Times New Roman" w:hAnsi="Times New Roman" w:cs="Times New Roman"/>
          <w:sz w:val="22"/>
          <w:szCs w:val="22"/>
        </w:rPr>
        <w:t>n.d</w:t>
      </w:r>
      <w:proofErr w:type="spellEnd"/>
      <w:r>
        <w:rPr>
          <w:rFonts w:ascii="Times New Roman" w:hAnsi="Times New Roman" w:cs="Times New Roman"/>
          <w:sz w:val="22"/>
          <w:szCs w:val="22"/>
        </w:rPr>
        <w:t>.)</w:t>
      </w:r>
    </w:p>
    <w:p w:rsidR="00766E12" w:rsidRPr="00CC0B51" w:rsidRDefault="00766E12" w:rsidP="00766E12">
      <w:pPr>
        <w:pStyle w:val="Bezproreda"/>
        <w:jc w:val="both"/>
        <w:rPr>
          <w:rFonts w:ascii="Times New Roman" w:hAnsi="Times New Roman" w:cs="Times New Roman"/>
          <w:b/>
          <w:bCs/>
          <w:sz w:val="22"/>
          <w:szCs w:val="22"/>
        </w:rPr>
      </w:pPr>
    </w:p>
    <w:p w:rsidR="00766E12" w:rsidRPr="00F37957" w:rsidRDefault="00766E12" w:rsidP="00766E12">
      <w:pPr>
        <w:pStyle w:val="Bezproreda"/>
        <w:spacing w:line="360" w:lineRule="auto"/>
        <w:jc w:val="both"/>
        <w:rPr>
          <w:rFonts w:ascii="Times New Roman" w:hAnsi="Times New Roman" w:cs="Times New Roman"/>
        </w:rPr>
      </w:pPr>
    </w:p>
    <w:p w:rsidR="00766E12" w:rsidRDefault="00766E12" w:rsidP="00766E12">
      <w:pPr>
        <w:pStyle w:val="Bezproreda"/>
        <w:spacing w:line="360" w:lineRule="auto"/>
        <w:jc w:val="both"/>
        <w:rPr>
          <w:rFonts w:ascii="Times New Roman" w:hAnsi="Times New Roman" w:cs="Times New Roman"/>
        </w:rPr>
      </w:pPr>
      <w:r>
        <w:rPr>
          <w:rFonts w:ascii="Times New Roman" w:hAnsi="Times New Roman" w:cs="Times New Roman"/>
        </w:rPr>
        <w:t xml:space="preserve">Na Slici 3 prikazana je rubrika „Razotkriveno“ na internetskom portalu Faktograf.hr u kojoj svakodnevno objavljuju provjerene informacije u vezi aktualnih vijesti objavljenih u </w:t>
      </w:r>
      <w:proofErr w:type="spellStart"/>
      <w:r>
        <w:rPr>
          <w:rFonts w:ascii="Times New Roman" w:hAnsi="Times New Roman" w:cs="Times New Roman"/>
        </w:rPr>
        <w:t>medijim</w:t>
      </w:r>
      <w:proofErr w:type="spellEnd"/>
      <w:r>
        <w:rPr>
          <w:rFonts w:ascii="Times New Roman" w:hAnsi="Times New Roman" w:cs="Times New Roman"/>
        </w:rPr>
        <w:t>. F</w:t>
      </w:r>
      <w:r w:rsidRPr="00F37957">
        <w:rPr>
          <w:rFonts w:ascii="Times New Roman" w:hAnsi="Times New Roman" w:cs="Times New Roman"/>
        </w:rPr>
        <w:t xml:space="preserve">aktograf.hr ima za cilj edukaciju građana kroz promicanje medijske pismenosti putem radionica, edukativnih sadržaja i javnim kampanjama, kao npr. program </w:t>
      </w:r>
      <w:proofErr w:type="spellStart"/>
      <w:r w:rsidRPr="00481470">
        <w:rPr>
          <w:rFonts w:ascii="Times New Roman" w:hAnsi="Times New Roman" w:cs="Times New Roman"/>
        </w:rPr>
        <w:t>TikTok</w:t>
      </w:r>
      <w:proofErr w:type="spellEnd"/>
      <w:r w:rsidRPr="00481470">
        <w:rPr>
          <w:rFonts w:ascii="Times New Roman" w:hAnsi="Times New Roman" w:cs="Times New Roman"/>
        </w:rPr>
        <w:t xml:space="preserve"> Global </w:t>
      </w:r>
      <w:proofErr w:type="spellStart"/>
      <w:r w:rsidRPr="00481470">
        <w:rPr>
          <w:rFonts w:ascii="Times New Roman" w:hAnsi="Times New Roman" w:cs="Times New Roman"/>
        </w:rPr>
        <w:t>Fact-checking</w:t>
      </w:r>
      <w:proofErr w:type="spellEnd"/>
      <w:r>
        <w:rPr>
          <w:rFonts w:ascii="Times New Roman" w:hAnsi="Times New Roman" w:cs="Times New Roman"/>
          <w:i/>
          <w:iCs/>
        </w:rPr>
        <w:t xml:space="preserve"> </w:t>
      </w:r>
      <w:r w:rsidRPr="00E028F1">
        <w:rPr>
          <w:rFonts w:ascii="Times New Roman" w:hAnsi="Times New Roman" w:cs="Times New Roman"/>
        </w:rPr>
        <w:t xml:space="preserve">(Globalno provjeravanje informacija na </w:t>
      </w:r>
      <w:proofErr w:type="spellStart"/>
      <w:r w:rsidRPr="00E028F1">
        <w:rPr>
          <w:rFonts w:ascii="Times New Roman" w:hAnsi="Times New Roman" w:cs="Times New Roman"/>
        </w:rPr>
        <w:t>TikToku</w:t>
      </w:r>
      <w:proofErr w:type="spellEnd"/>
      <w:r w:rsidRPr="00E028F1">
        <w:rPr>
          <w:rFonts w:ascii="Times New Roman" w:hAnsi="Times New Roman" w:cs="Times New Roman"/>
        </w:rPr>
        <w:t>)</w:t>
      </w:r>
      <w:r w:rsidRPr="00F37957">
        <w:rPr>
          <w:rFonts w:ascii="Times New Roman" w:hAnsi="Times New Roman" w:cs="Times New Roman"/>
        </w:rPr>
        <w:t xml:space="preserve"> pokrenut 2024. godine. Prvi su medij u Hrvatskoj s certifikatom</w:t>
      </w:r>
      <w:r>
        <w:rPr>
          <w:rFonts w:ascii="Times New Roman" w:hAnsi="Times New Roman" w:cs="Times New Roman"/>
        </w:rPr>
        <w:t xml:space="preserve"> dobivenim od</w:t>
      </w:r>
      <w:r w:rsidRPr="00F37957">
        <w:rPr>
          <w:rFonts w:ascii="Times New Roman" w:hAnsi="Times New Roman" w:cs="Times New Roman"/>
        </w:rPr>
        <w:t xml:space="preserve"> </w:t>
      </w:r>
      <w:proofErr w:type="spellStart"/>
      <w:r w:rsidRPr="00481470">
        <w:rPr>
          <w:rFonts w:ascii="Times New Roman" w:hAnsi="Times New Roman" w:cs="Times New Roman"/>
        </w:rPr>
        <w:t>Journalism</w:t>
      </w:r>
      <w:proofErr w:type="spellEnd"/>
      <w:r w:rsidRPr="00481470">
        <w:rPr>
          <w:rFonts w:ascii="Times New Roman" w:hAnsi="Times New Roman" w:cs="Times New Roman"/>
        </w:rPr>
        <w:t xml:space="preserve"> Trust </w:t>
      </w:r>
      <w:proofErr w:type="spellStart"/>
      <w:r w:rsidRPr="00481470">
        <w:rPr>
          <w:rFonts w:ascii="Times New Roman" w:hAnsi="Times New Roman" w:cs="Times New Roman"/>
        </w:rPr>
        <w:t>Initiative</w:t>
      </w:r>
      <w:proofErr w:type="spellEnd"/>
      <w:r w:rsidRPr="00F37957">
        <w:rPr>
          <w:rFonts w:ascii="Times New Roman" w:hAnsi="Times New Roman" w:cs="Times New Roman"/>
        </w:rPr>
        <w:t xml:space="preserve"> </w:t>
      </w:r>
      <w:r>
        <w:rPr>
          <w:rFonts w:ascii="Times New Roman" w:hAnsi="Times New Roman" w:cs="Times New Roman"/>
        </w:rPr>
        <w:t xml:space="preserve">(Inicijativa povjerenja u novinarstvo) </w:t>
      </w:r>
      <w:r w:rsidRPr="00F37957">
        <w:rPr>
          <w:rFonts w:ascii="Times New Roman" w:hAnsi="Times New Roman" w:cs="Times New Roman"/>
        </w:rPr>
        <w:t xml:space="preserve">za vjerodostojno novinarstvo. Može se reći </w:t>
      </w:r>
      <w:r>
        <w:rPr>
          <w:rFonts w:ascii="Times New Roman" w:hAnsi="Times New Roman" w:cs="Times New Roman"/>
        </w:rPr>
        <w:t>da</w:t>
      </w:r>
      <w:r w:rsidRPr="00F37957">
        <w:rPr>
          <w:rFonts w:ascii="Times New Roman" w:hAnsi="Times New Roman" w:cs="Times New Roman"/>
        </w:rPr>
        <w:t xml:space="preserve"> je Faktograf.hr </w:t>
      </w:r>
      <w:r>
        <w:rPr>
          <w:rFonts w:ascii="Times New Roman" w:hAnsi="Times New Roman" w:cs="Times New Roman"/>
        </w:rPr>
        <w:t xml:space="preserve">jedna od </w:t>
      </w:r>
      <w:r w:rsidRPr="00F37957">
        <w:rPr>
          <w:rFonts w:ascii="Times New Roman" w:hAnsi="Times New Roman" w:cs="Times New Roman"/>
        </w:rPr>
        <w:t>ključn</w:t>
      </w:r>
      <w:r>
        <w:rPr>
          <w:rFonts w:ascii="Times New Roman" w:hAnsi="Times New Roman" w:cs="Times New Roman"/>
        </w:rPr>
        <w:t>ih</w:t>
      </w:r>
      <w:r w:rsidRPr="00F37957">
        <w:rPr>
          <w:rFonts w:ascii="Times New Roman" w:hAnsi="Times New Roman" w:cs="Times New Roman"/>
        </w:rPr>
        <w:t xml:space="preserve"> institucija </w:t>
      </w:r>
      <w:r>
        <w:rPr>
          <w:rFonts w:ascii="Times New Roman" w:hAnsi="Times New Roman" w:cs="Times New Roman"/>
        </w:rPr>
        <w:t xml:space="preserve">za provjeru točnosti informacija </w:t>
      </w:r>
      <w:r w:rsidRPr="00F37957">
        <w:rPr>
          <w:rFonts w:ascii="Times New Roman" w:hAnsi="Times New Roman" w:cs="Times New Roman"/>
        </w:rPr>
        <w:t>u Hrvatskoj</w:t>
      </w:r>
      <w:r>
        <w:rPr>
          <w:rFonts w:ascii="Times New Roman" w:hAnsi="Times New Roman" w:cs="Times New Roman"/>
        </w:rPr>
        <w:t xml:space="preserve"> koja daje velik doprinos </w:t>
      </w:r>
      <w:r w:rsidRPr="00F37957">
        <w:rPr>
          <w:rFonts w:ascii="Times New Roman" w:hAnsi="Times New Roman" w:cs="Times New Roman"/>
        </w:rPr>
        <w:t>borbi protiv dezinformacija</w:t>
      </w:r>
      <w:r>
        <w:rPr>
          <w:rFonts w:ascii="Times New Roman" w:hAnsi="Times New Roman" w:cs="Times New Roman"/>
        </w:rPr>
        <w:t xml:space="preserve"> i </w:t>
      </w:r>
      <w:r w:rsidRPr="00F37957">
        <w:rPr>
          <w:rFonts w:ascii="Times New Roman" w:hAnsi="Times New Roman" w:cs="Times New Roman"/>
        </w:rPr>
        <w:t>koristi suvremenu metodologiju</w:t>
      </w:r>
      <w:r>
        <w:rPr>
          <w:rFonts w:ascii="Times New Roman" w:hAnsi="Times New Roman" w:cs="Times New Roman"/>
        </w:rPr>
        <w:t xml:space="preserve">, a </w:t>
      </w:r>
      <w:r w:rsidRPr="00F37957">
        <w:rPr>
          <w:rFonts w:ascii="Times New Roman" w:hAnsi="Times New Roman" w:cs="Times New Roman"/>
        </w:rPr>
        <w:t xml:space="preserve">za svoj rad dobiva </w:t>
      </w:r>
      <w:r>
        <w:rPr>
          <w:rFonts w:ascii="Times New Roman" w:hAnsi="Times New Roman" w:cs="Times New Roman"/>
        </w:rPr>
        <w:t xml:space="preserve">i </w:t>
      </w:r>
      <w:r w:rsidRPr="00F37957">
        <w:rPr>
          <w:rFonts w:ascii="Times New Roman" w:hAnsi="Times New Roman" w:cs="Times New Roman"/>
        </w:rPr>
        <w:t>relevantna međunarodna priznanja</w:t>
      </w:r>
      <w:r>
        <w:rPr>
          <w:rFonts w:ascii="Times New Roman" w:hAnsi="Times New Roman" w:cs="Times New Roman"/>
        </w:rPr>
        <w:t xml:space="preserve"> </w:t>
      </w:r>
      <w:r w:rsidRPr="00F37957">
        <w:rPr>
          <w:rFonts w:ascii="Times New Roman" w:hAnsi="Times New Roman" w:cs="Times New Roman"/>
        </w:rPr>
        <w:t>(</w:t>
      </w:r>
      <w:r>
        <w:rPr>
          <w:rFonts w:ascii="Times New Roman" w:hAnsi="Times New Roman" w:cs="Times New Roman"/>
        </w:rPr>
        <w:t>F</w:t>
      </w:r>
      <w:r w:rsidRPr="00F37957">
        <w:rPr>
          <w:rFonts w:ascii="Times New Roman" w:hAnsi="Times New Roman" w:cs="Times New Roman"/>
        </w:rPr>
        <w:t>aktograf.hr</w:t>
      </w:r>
      <w:r>
        <w:rPr>
          <w:rFonts w:ascii="Times New Roman" w:hAnsi="Times New Roman" w:cs="Times New Roman"/>
        </w:rPr>
        <w:t xml:space="preserve">, </w:t>
      </w:r>
      <w:proofErr w:type="spellStart"/>
      <w:r>
        <w:rPr>
          <w:rFonts w:ascii="Times New Roman" w:hAnsi="Times New Roman" w:cs="Times New Roman"/>
        </w:rPr>
        <w:t>n.d</w:t>
      </w:r>
      <w:proofErr w:type="spellEnd"/>
      <w:r>
        <w:rPr>
          <w:rFonts w:ascii="Times New Roman" w:hAnsi="Times New Roman" w:cs="Times New Roman"/>
        </w:rPr>
        <w:t>.).</w:t>
      </w:r>
      <w:r w:rsidRPr="00F37957">
        <w:rPr>
          <w:rFonts w:ascii="Times New Roman" w:hAnsi="Times New Roman" w:cs="Times New Roman"/>
        </w:rPr>
        <w:t xml:space="preserve"> </w:t>
      </w:r>
      <w:r>
        <w:rPr>
          <w:rFonts w:ascii="Times New Roman" w:hAnsi="Times New Roman" w:cs="Times New Roman"/>
        </w:rPr>
        <w:t xml:space="preserve">Što se tiče već ranije spomenute francuske platforme AFP </w:t>
      </w:r>
      <w:proofErr w:type="spellStart"/>
      <w:r>
        <w:rPr>
          <w:rFonts w:ascii="Times New Roman" w:hAnsi="Times New Roman" w:cs="Times New Roman"/>
        </w:rPr>
        <w:t>Fact</w:t>
      </w:r>
      <w:proofErr w:type="spellEnd"/>
      <w:r>
        <w:rPr>
          <w:rFonts w:ascii="Times New Roman" w:hAnsi="Times New Roman" w:cs="Times New Roman"/>
        </w:rPr>
        <w:t xml:space="preserve"> </w:t>
      </w:r>
      <w:proofErr w:type="spellStart"/>
      <w:r>
        <w:rPr>
          <w:rFonts w:ascii="Times New Roman" w:hAnsi="Times New Roman" w:cs="Times New Roman"/>
        </w:rPr>
        <w:t>Check</w:t>
      </w:r>
      <w:proofErr w:type="spellEnd"/>
      <w:r>
        <w:rPr>
          <w:rFonts w:ascii="Times New Roman" w:hAnsi="Times New Roman" w:cs="Times New Roman"/>
        </w:rPr>
        <w:t xml:space="preserve">, ona ima svoju inačicu i na hrvatskom jeziku na kojoj se mogu pronaći provjerene informacije koje u određenom trenutku kruže medijima s temama vezanim ponajprije uz Hrvatsku (AFP Croatia, </w:t>
      </w:r>
      <w:proofErr w:type="spellStart"/>
      <w:r>
        <w:rPr>
          <w:rFonts w:ascii="Times New Roman" w:hAnsi="Times New Roman" w:cs="Times New Roman"/>
        </w:rPr>
        <w:t>n.d</w:t>
      </w:r>
      <w:proofErr w:type="spellEnd"/>
      <w:r>
        <w:rPr>
          <w:rFonts w:ascii="Times New Roman" w:hAnsi="Times New Roman" w:cs="Times New Roman"/>
        </w:rPr>
        <w:t>.).</w:t>
      </w:r>
    </w:p>
    <w:p w:rsidR="00766E12" w:rsidRPr="00766E12" w:rsidRDefault="00766E12" w:rsidP="00766E12">
      <w:pPr>
        <w:pStyle w:val="Bezproreda"/>
        <w:spacing w:line="360" w:lineRule="auto"/>
        <w:jc w:val="both"/>
        <w:rPr>
          <w:rFonts w:ascii="Times New Roman" w:hAnsi="Times New Roman" w:cs="Times New Roman"/>
          <w:b/>
        </w:rPr>
      </w:pPr>
      <w:r>
        <w:rPr>
          <w:rFonts w:ascii="Times New Roman" w:hAnsi="Times New Roman" w:cs="Times New Roman"/>
        </w:rPr>
        <w:br/>
      </w:r>
      <w:bookmarkStart w:id="4" w:name="_Toc209446976"/>
      <w:r w:rsidRPr="00766E12">
        <w:rPr>
          <w:rFonts w:ascii="Times New Roman" w:hAnsi="Times New Roman" w:cs="Times New Roman"/>
          <w:b/>
        </w:rPr>
        <w:t xml:space="preserve">* </w:t>
      </w:r>
      <w:r w:rsidRPr="00766E12">
        <w:rPr>
          <w:rFonts w:ascii="Times New Roman" w:hAnsi="Times New Roman" w:cs="Times New Roman"/>
          <w:b/>
        </w:rPr>
        <w:t>Projekti Točnotako.hr i VerifEye.hr</w:t>
      </w:r>
      <w:bookmarkEnd w:id="4"/>
    </w:p>
    <w:p w:rsidR="00766E12" w:rsidRPr="005D0D1D" w:rsidRDefault="00766E12" w:rsidP="00766E12"/>
    <w:p w:rsidR="00766E12" w:rsidRDefault="00766E12" w:rsidP="00766E12">
      <w:pPr>
        <w:pStyle w:val="Bezproreda"/>
        <w:spacing w:line="360" w:lineRule="auto"/>
        <w:jc w:val="both"/>
        <w:rPr>
          <w:rFonts w:ascii="Times New Roman" w:hAnsi="Times New Roman" w:cs="Times New Roman"/>
        </w:rPr>
      </w:pPr>
      <w:r>
        <w:rPr>
          <w:rFonts w:ascii="Times New Roman" w:hAnsi="Times New Roman" w:cs="Times New Roman"/>
        </w:rPr>
        <w:t>U zadnje se tri godine</w:t>
      </w:r>
      <w:r w:rsidRPr="00F37957">
        <w:rPr>
          <w:rFonts w:ascii="Times New Roman" w:hAnsi="Times New Roman" w:cs="Times New Roman"/>
        </w:rPr>
        <w:t xml:space="preserve"> </w:t>
      </w:r>
      <w:r>
        <w:rPr>
          <w:rFonts w:ascii="Times New Roman" w:hAnsi="Times New Roman" w:cs="Times New Roman"/>
        </w:rPr>
        <w:t xml:space="preserve">u </w:t>
      </w:r>
      <w:r w:rsidRPr="00F37957">
        <w:rPr>
          <w:rFonts w:ascii="Times New Roman" w:hAnsi="Times New Roman" w:cs="Times New Roman"/>
        </w:rPr>
        <w:t xml:space="preserve">Hrvatskoj razvija sve više platformi za provjeru točnosti informacija. </w:t>
      </w:r>
      <w:r>
        <w:rPr>
          <w:rFonts w:ascii="Times New Roman" w:hAnsi="Times New Roman" w:cs="Times New Roman"/>
        </w:rPr>
        <w:t xml:space="preserve">Tako je u listopadu 2024. predstavljena nova mrežna stranica, nazvana Točno Tako koja je </w:t>
      </w:r>
      <w:r>
        <w:rPr>
          <w:rFonts w:ascii="Times New Roman" w:hAnsi="Times New Roman" w:cs="Times New Roman"/>
        </w:rPr>
        <w:lastRenderedPageBreak/>
        <w:t xml:space="preserve">zamišljena kao svojevrsno „čvorište“ (engl. </w:t>
      </w:r>
      <w:proofErr w:type="spellStart"/>
      <w:r w:rsidRPr="00C20463">
        <w:rPr>
          <w:rFonts w:ascii="Times New Roman" w:hAnsi="Times New Roman" w:cs="Times New Roman"/>
          <w:i/>
          <w:iCs/>
        </w:rPr>
        <w:t>hub</w:t>
      </w:r>
      <w:proofErr w:type="spellEnd"/>
      <w:r>
        <w:rPr>
          <w:rFonts w:ascii="Times New Roman" w:hAnsi="Times New Roman" w:cs="Times New Roman"/>
        </w:rPr>
        <w:t xml:space="preserve">) za provjeru točnosti informacija iz raznih područja. </w:t>
      </w:r>
      <w:r w:rsidRPr="00F37957">
        <w:rPr>
          <w:rFonts w:ascii="Times New Roman" w:hAnsi="Times New Roman" w:cs="Times New Roman"/>
        </w:rPr>
        <w:t>Točno</w:t>
      </w:r>
      <w:r>
        <w:rPr>
          <w:rFonts w:ascii="Times New Roman" w:hAnsi="Times New Roman" w:cs="Times New Roman"/>
        </w:rPr>
        <w:t>t</w:t>
      </w:r>
      <w:r w:rsidRPr="00F37957">
        <w:rPr>
          <w:rFonts w:ascii="Times New Roman" w:hAnsi="Times New Roman" w:cs="Times New Roman"/>
        </w:rPr>
        <w:t>ako.hr</w:t>
      </w:r>
      <w:r>
        <w:rPr>
          <w:rFonts w:ascii="Times New Roman" w:hAnsi="Times New Roman" w:cs="Times New Roman"/>
        </w:rPr>
        <w:t xml:space="preserve"> </w:t>
      </w:r>
      <w:r w:rsidRPr="00F37957">
        <w:rPr>
          <w:rFonts w:ascii="Times New Roman" w:hAnsi="Times New Roman" w:cs="Times New Roman"/>
        </w:rPr>
        <w:t xml:space="preserve">središnja </w:t>
      </w:r>
      <w:r>
        <w:rPr>
          <w:rFonts w:ascii="Times New Roman" w:hAnsi="Times New Roman" w:cs="Times New Roman"/>
        </w:rPr>
        <w:t xml:space="preserve">je </w:t>
      </w:r>
      <w:r w:rsidRPr="00F37957">
        <w:rPr>
          <w:rFonts w:ascii="Times New Roman" w:hAnsi="Times New Roman" w:cs="Times New Roman"/>
        </w:rPr>
        <w:t xml:space="preserve">nacionalna platforma za provjeru točnosti informacija u Hrvatskoj, a razvijena je u sklopu projekta </w:t>
      </w:r>
      <w:r w:rsidRPr="00AD7D98">
        <w:rPr>
          <w:rFonts w:ascii="Times New Roman" w:hAnsi="Times New Roman" w:cs="Times New Roman"/>
          <w:i/>
          <w:iCs/>
        </w:rPr>
        <w:t>Uspostava provjere točnosti informacija</w:t>
      </w:r>
      <w:r w:rsidRPr="00F37957">
        <w:rPr>
          <w:rFonts w:ascii="Times New Roman" w:hAnsi="Times New Roman" w:cs="Times New Roman"/>
        </w:rPr>
        <w:t xml:space="preserve"> financiranog </w:t>
      </w:r>
      <w:r>
        <w:rPr>
          <w:rFonts w:ascii="Times New Roman" w:hAnsi="Times New Roman" w:cs="Times New Roman"/>
        </w:rPr>
        <w:t>u sklopu Nacionalnog plana oporavka i otpornosti iz sredstava Mehanizma za oporavak i otpornost EU-a</w:t>
      </w:r>
      <w:r w:rsidRPr="00F37957">
        <w:rPr>
          <w:rFonts w:ascii="Times New Roman" w:hAnsi="Times New Roman" w:cs="Times New Roman"/>
        </w:rPr>
        <w:t xml:space="preserve">. Platformu </w:t>
      </w:r>
      <w:r>
        <w:rPr>
          <w:rFonts w:ascii="Times New Roman" w:hAnsi="Times New Roman" w:cs="Times New Roman"/>
        </w:rPr>
        <w:t xml:space="preserve">su, kao i cijeli projekt, </w:t>
      </w:r>
      <w:r w:rsidRPr="00F37957">
        <w:rPr>
          <w:rFonts w:ascii="Times New Roman" w:hAnsi="Times New Roman" w:cs="Times New Roman"/>
        </w:rPr>
        <w:t xml:space="preserve"> p</w:t>
      </w:r>
      <w:r>
        <w:rPr>
          <w:rFonts w:ascii="Times New Roman" w:hAnsi="Times New Roman" w:cs="Times New Roman"/>
        </w:rPr>
        <w:t>okrenuli</w:t>
      </w:r>
      <w:r w:rsidRPr="00F37957">
        <w:rPr>
          <w:rFonts w:ascii="Times New Roman" w:hAnsi="Times New Roman" w:cs="Times New Roman"/>
        </w:rPr>
        <w:t xml:space="preserve"> Ministarstvo kulture i medija </w:t>
      </w:r>
      <w:r>
        <w:rPr>
          <w:rFonts w:ascii="Times New Roman" w:hAnsi="Times New Roman" w:cs="Times New Roman"/>
        </w:rPr>
        <w:t xml:space="preserve">RH </w:t>
      </w:r>
      <w:r w:rsidRPr="00F37957">
        <w:rPr>
          <w:rFonts w:ascii="Times New Roman" w:hAnsi="Times New Roman" w:cs="Times New Roman"/>
        </w:rPr>
        <w:t xml:space="preserve">i Agencija za elektroničke medije. </w:t>
      </w:r>
      <w:r>
        <w:rPr>
          <w:rFonts w:ascii="Times New Roman" w:hAnsi="Times New Roman" w:cs="Times New Roman"/>
        </w:rPr>
        <w:t xml:space="preserve">Ukupno 21 projekt neovisne provjere točnosti informacija ima nositelje i partnere koje obuhvaćaju različite visokoškolske obrazovne ustanove, udruge civilnog društva te medijske kuće i profesionalce, a pokrenuti su pomoću sredstava iz dva javna poziva za dodjelu bespovratnih sredstava (Agencija za elektroničke medije, 2024). Prvi javni poziv objavljen je početkom 2023., prvi projekti  krenuli su sredinom iste godine, a dio projekata još je u tijeku, s trajanjem do kraja 2025. godine (Fondovieu.gov.hr, </w:t>
      </w:r>
      <w:proofErr w:type="spellStart"/>
      <w:r>
        <w:rPr>
          <w:rFonts w:ascii="Times New Roman" w:hAnsi="Times New Roman" w:cs="Times New Roman"/>
        </w:rPr>
        <w:t>n.d</w:t>
      </w:r>
      <w:proofErr w:type="spellEnd"/>
      <w:r>
        <w:rPr>
          <w:rFonts w:ascii="Times New Roman" w:hAnsi="Times New Roman" w:cs="Times New Roman"/>
        </w:rPr>
        <w:t>.).</w:t>
      </w:r>
    </w:p>
    <w:p w:rsidR="00766E12" w:rsidRDefault="00766E12" w:rsidP="00766E12">
      <w:pPr>
        <w:pStyle w:val="Bezproreda"/>
        <w:spacing w:line="360" w:lineRule="auto"/>
        <w:jc w:val="both"/>
        <w:rPr>
          <w:rFonts w:ascii="Times New Roman" w:hAnsi="Times New Roman" w:cs="Times New Roman"/>
        </w:rPr>
      </w:pPr>
      <w:r w:rsidRPr="00F37957">
        <w:rPr>
          <w:rFonts w:ascii="Times New Roman" w:hAnsi="Times New Roman" w:cs="Times New Roman"/>
        </w:rPr>
        <w:t>Platforma Točno</w:t>
      </w:r>
      <w:r>
        <w:rPr>
          <w:rFonts w:ascii="Times New Roman" w:hAnsi="Times New Roman" w:cs="Times New Roman"/>
        </w:rPr>
        <w:t>t</w:t>
      </w:r>
      <w:r w:rsidRPr="00F37957">
        <w:rPr>
          <w:rFonts w:ascii="Times New Roman" w:hAnsi="Times New Roman" w:cs="Times New Roman"/>
        </w:rPr>
        <w:t xml:space="preserve">ako.hr </w:t>
      </w:r>
      <w:r>
        <w:rPr>
          <w:rFonts w:ascii="Times New Roman" w:hAnsi="Times New Roman" w:cs="Times New Roman"/>
        </w:rPr>
        <w:t>djeluje</w:t>
      </w:r>
      <w:r w:rsidRPr="00F37957">
        <w:rPr>
          <w:rFonts w:ascii="Times New Roman" w:hAnsi="Times New Roman" w:cs="Times New Roman"/>
        </w:rPr>
        <w:t xml:space="preserve"> s ciljem jačanja društvene otpornosti na dezinformacije kroz smanjenje njihove prisutnosti u javnom prostoru. Usmjerena je na razmjenu podataka, spoznaja i alata iz različitih neovisnih </w:t>
      </w:r>
      <w:proofErr w:type="spellStart"/>
      <w:r w:rsidRPr="000839D8">
        <w:rPr>
          <w:rFonts w:ascii="Times New Roman" w:hAnsi="Times New Roman" w:cs="Times New Roman"/>
          <w:i/>
          <w:iCs/>
        </w:rPr>
        <w:t>fact-checking</w:t>
      </w:r>
      <w:proofErr w:type="spellEnd"/>
      <w:r w:rsidRPr="00F37957">
        <w:rPr>
          <w:rFonts w:ascii="Times New Roman" w:hAnsi="Times New Roman" w:cs="Times New Roman"/>
        </w:rPr>
        <w:t xml:space="preserve"> projekata</w:t>
      </w:r>
      <w:r>
        <w:rPr>
          <w:rFonts w:ascii="Times New Roman" w:hAnsi="Times New Roman" w:cs="Times New Roman"/>
        </w:rPr>
        <w:t xml:space="preserve"> da </w:t>
      </w:r>
      <w:r w:rsidRPr="00F37957">
        <w:rPr>
          <w:rFonts w:ascii="Times New Roman" w:hAnsi="Times New Roman" w:cs="Times New Roman"/>
        </w:rPr>
        <w:t xml:space="preserve">bi služila kao izvor informacija provjeren od strane neovisnih </w:t>
      </w:r>
      <w:proofErr w:type="spellStart"/>
      <w:r w:rsidRPr="000839D8">
        <w:rPr>
          <w:rFonts w:ascii="Times New Roman" w:hAnsi="Times New Roman" w:cs="Times New Roman"/>
          <w:i/>
          <w:iCs/>
        </w:rPr>
        <w:t>fact-checkera</w:t>
      </w:r>
      <w:proofErr w:type="spellEnd"/>
      <w:r w:rsidRPr="00F37957">
        <w:rPr>
          <w:rFonts w:ascii="Times New Roman" w:hAnsi="Times New Roman" w:cs="Times New Roman"/>
        </w:rPr>
        <w:t xml:space="preserve"> koji je dostupan medijima, istraživačima i javnosti (Ministarstvo kulture i medija, 2024)</w:t>
      </w:r>
      <w:r>
        <w:rPr>
          <w:rFonts w:ascii="Times New Roman" w:hAnsi="Times New Roman" w:cs="Times New Roman"/>
        </w:rPr>
        <w:t>.</w:t>
      </w:r>
    </w:p>
    <w:p w:rsidR="00766E12" w:rsidRPr="00F37957" w:rsidRDefault="00766E12" w:rsidP="00766E12">
      <w:pPr>
        <w:pStyle w:val="Bezproreda"/>
        <w:spacing w:line="360" w:lineRule="auto"/>
        <w:jc w:val="both"/>
        <w:rPr>
          <w:rFonts w:ascii="Times New Roman" w:hAnsi="Times New Roman" w:cs="Times New Roman"/>
        </w:rPr>
      </w:pPr>
      <w:r w:rsidRPr="00F37957">
        <w:rPr>
          <w:rFonts w:ascii="Times New Roman" w:hAnsi="Times New Roman" w:cs="Times New Roman"/>
        </w:rPr>
        <w:t>Točno</w:t>
      </w:r>
      <w:r>
        <w:rPr>
          <w:rFonts w:ascii="Times New Roman" w:hAnsi="Times New Roman" w:cs="Times New Roman"/>
        </w:rPr>
        <w:t>t</w:t>
      </w:r>
      <w:r w:rsidRPr="00F37957">
        <w:rPr>
          <w:rFonts w:ascii="Times New Roman" w:hAnsi="Times New Roman" w:cs="Times New Roman"/>
        </w:rPr>
        <w:t xml:space="preserve">ako.hr na svojem portalu </w:t>
      </w:r>
      <w:r>
        <w:rPr>
          <w:rFonts w:ascii="Times New Roman" w:hAnsi="Times New Roman" w:cs="Times New Roman"/>
        </w:rPr>
        <w:t>obuhvaća</w:t>
      </w:r>
      <w:r w:rsidRPr="00F37957">
        <w:rPr>
          <w:rFonts w:ascii="Times New Roman" w:hAnsi="Times New Roman" w:cs="Times New Roman"/>
        </w:rPr>
        <w:t xml:space="preserve"> različita tematska područja kojima se bav</w:t>
      </w:r>
      <w:r>
        <w:rPr>
          <w:rFonts w:ascii="Times New Roman" w:hAnsi="Times New Roman" w:cs="Times New Roman"/>
        </w:rPr>
        <w:t>e navedeni projekti</w:t>
      </w:r>
      <w:r w:rsidRPr="00F37957">
        <w:rPr>
          <w:rFonts w:ascii="Times New Roman" w:hAnsi="Times New Roman" w:cs="Times New Roman"/>
        </w:rPr>
        <w:t xml:space="preserve">, od politike, društva, klimatskih promjena i povijesti sve do mladih, obrazovanja, medija i hrane. Na Slici </w:t>
      </w:r>
      <w:r>
        <w:rPr>
          <w:rFonts w:ascii="Times New Roman" w:hAnsi="Times New Roman" w:cs="Times New Roman"/>
        </w:rPr>
        <w:t>4</w:t>
      </w:r>
      <w:r w:rsidRPr="00F37957">
        <w:rPr>
          <w:rFonts w:ascii="Times New Roman" w:hAnsi="Times New Roman" w:cs="Times New Roman"/>
        </w:rPr>
        <w:t xml:space="preserve"> vidljivo je kako izgleda početna stranica portala Točnotako.hr</w:t>
      </w:r>
      <w:r>
        <w:rPr>
          <w:rFonts w:ascii="Times New Roman" w:hAnsi="Times New Roman" w:cs="Times New Roman"/>
        </w:rPr>
        <w:t xml:space="preserve"> s prikazom najnovijih provjerenih informacija koje se svakodnevno ažuriraju.</w:t>
      </w:r>
    </w:p>
    <w:p w:rsidR="00766E12" w:rsidRPr="00F37957" w:rsidRDefault="00766E12" w:rsidP="00766E12">
      <w:pPr>
        <w:pStyle w:val="Bezproreda"/>
        <w:spacing w:line="360" w:lineRule="auto"/>
        <w:jc w:val="both"/>
        <w:rPr>
          <w:rFonts w:ascii="Times New Roman" w:hAnsi="Times New Roman" w:cs="Times New Roman"/>
        </w:rPr>
      </w:pPr>
    </w:p>
    <w:p w:rsidR="00766E12" w:rsidRPr="00F37957" w:rsidRDefault="00766E12" w:rsidP="00766E12">
      <w:pPr>
        <w:pStyle w:val="Bezproreda"/>
        <w:spacing w:line="360" w:lineRule="auto"/>
        <w:jc w:val="center"/>
        <w:rPr>
          <w:rFonts w:ascii="Times New Roman" w:hAnsi="Times New Roman" w:cs="Times New Roman"/>
        </w:rPr>
      </w:pPr>
      <w:r w:rsidRPr="00F37957">
        <w:rPr>
          <w:rFonts w:ascii="Times New Roman" w:hAnsi="Times New Roman" w:cs="Times New Roman"/>
          <w:noProof/>
        </w:rPr>
        <w:lastRenderedPageBreak/>
        <w:drawing>
          <wp:inline distT="0" distB="0" distL="0" distR="0" wp14:anchorId="0C5CF93D" wp14:editId="65D25FAA">
            <wp:extent cx="5731510" cy="3241675"/>
            <wp:effectExtent l="0" t="0" r="2540" b="0"/>
            <wp:docPr id="105330596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05961" name="Picture 1" descr="A screenshot of a website&#10;&#10;AI-generated content may be incorrect."/>
                    <pic:cNvPicPr/>
                  </pic:nvPicPr>
                  <pic:blipFill>
                    <a:blip r:embed="rId12"/>
                    <a:stretch>
                      <a:fillRect/>
                    </a:stretch>
                  </pic:blipFill>
                  <pic:spPr>
                    <a:xfrm>
                      <a:off x="0" y="0"/>
                      <a:ext cx="5731510" cy="3241675"/>
                    </a:xfrm>
                    <a:prstGeom prst="rect">
                      <a:avLst/>
                    </a:prstGeom>
                  </pic:spPr>
                </pic:pic>
              </a:graphicData>
            </a:graphic>
          </wp:inline>
        </w:drawing>
      </w:r>
    </w:p>
    <w:p w:rsidR="00766E12" w:rsidRPr="00F37957" w:rsidRDefault="00766E12" w:rsidP="00766E12">
      <w:pPr>
        <w:pStyle w:val="Bezproreda"/>
        <w:spacing w:line="360" w:lineRule="auto"/>
        <w:jc w:val="both"/>
        <w:rPr>
          <w:rFonts w:ascii="Times New Roman" w:hAnsi="Times New Roman" w:cs="Times New Roman"/>
        </w:rPr>
      </w:pPr>
    </w:p>
    <w:p w:rsidR="00766E12" w:rsidRPr="006C6F12" w:rsidRDefault="00766E12" w:rsidP="00766E12">
      <w:pPr>
        <w:pStyle w:val="Bezproreda"/>
        <w:jc w:val="both"/>
        <w:rPr>
          <w:rFonts w:ascii="Times New Roman" w:hAnsi="Times New Roman" w:cs="Times New Roman"/>
          <w:sz w:val="22"/>
          <w:szCs w:val="22"/>
        </w:rPr>
      </w:pPr>
      <w:r w:rsidRPr="006C6F12">
        <w:rPr>
          <w:rFonts w:ascii="Times New Roman" w:hAnsi="Times New Roman" w:cs="Times New Roman"/>
          <w:sz w:val="22"/>
          <w:szCs w:val="22"/>
        </w:rPr>
        <w:t xml:space="preserve">Slika </w:t>
      </w:r>
      <w:r>
        <w:rPr>
          <w:rFonts w:ascii="Times New Roman" w:hAnsi="Times New Roman" w:cs="Times New Roman"/>
          <w:sz w:val="22"/>
          <w:szCs w:val="22"/>
        </w:rPr>
        <w:t>4</w:t>
      </w:r>
      <w:r w:rsidRPr="006C6F12">
        <w:rPr>
          <w:rFonts w:ascii="Times New Roman" w:hAnsi="Times New Roman" w:cs="Times New Roman"/>
          <w:sz w:val="22"/>
          <w:szCs w:val="22"/>
        </w:rPr>
        <w:t xml:space="preserve">. </w:t>
      </w:r>
      <w:r>
        <w:rPr>
          <w:rFonts w:ascii="Times New Roman" w:hAnsi="Times New Roman" w:cs="Times New Roman"/>
          <w:sz w:val="22"/>
          <w:szCs w:val="22"/>
        </w:rPr>
        <w:t>Početna</w:t>
      </w:r>
      <w:r w:rsidRPr="006C6F12">
        <w:rPr>
          <w:rFonts w:ascii="Times New Roman" w:hAnsi="Times New Roman" w:cs="Times New Roman"/>
          <w:sz w:val="22"/>
          <w:szCs w:val="22"/>
        </w:rPr>
        <w:t xml:space="preserve"> stranic</w:t>
      </w:r>
      <w:r>
        <w:rPr>
          <w:rFonts w:ascii="Times New Roman" w:hAnsi="Times New Roman" w:cs="Times New Roman"/>
          <w:sz w:val="22"/>
          <w:szCs w:val="22"/>
        </w:rPr>
        <w:t>a</w:t>
      </w:r>
      <w:r w:rsidRPr="006C6F12">
        <w:rPr>
          <w:rFonts w:ascii="Times New Roman" w:hAnsi="Times New Roman" w:cs="Times New Roman"/>
          <w:sz w:val="22"/>
          <w:szCs w:val="22"/>
        </w:rPr>
        <w:t xml:space="preserve"> portala Točnotako.hr</w:t>
      </w:r>
    </w:p>
    <w:p w:rsidR="00766E12" w:rsidRPr="00FD38B6" w:rsidRDefault="00766E12" w:rsidP="00766E12">
      <w:pPr>
        <w:pStyle w:val="Bezproreda"/>
        <w:jc w:val="both"/>
        <w:rPr>
          <w:rFonts w:ascii="Times New Roman" w:hAnsi="Times New Roman" w:cs="Times New Roman"/>
          <w:sz w:val="22"/>
          <w:szCs w:val="22"/>
        </w:rPr>
      </w:pPr>
      <w:r w:rsidRPr="006C6F12">
        <w:rPr>
          <w:rFonts w:ascii="Times New Roman" w:hAnsi="Times New Roman" w:cs="Times New Roman"/>
          <w:sz w:val="22"/>
          <w:szCs w:val="22"/>
        </w:rPr>
        <w:t>Izvor: Preuzeto u c</w:t>
      </w:r>
      <w:r>
        <w:rPr>
          <w:rFonts w:ascii="Times New Roman" w:hAnsi="Times New Roman" w:cs="Times New Roman"/>
          <w:sz w:val="22"/>
          <w:szCs w:val="22"/>
        </w:rPr>
        <w:t>i</w:t>
      </w:r>
      <w:r w:rsidRPr="006C6F12">
        <w:rPr>
          <w:rFonts w:ascii="Times New Roman" w:hAnsi="Times New Roman" w:cs="Times New Roman"/>
          <w:sz w:val="22"/>
          <w:szCs w:val="22"/>
        </w:rPr>
        <w:t>jelosti</w:t>
      </w:r>
      <w:r>
        <w:rPr>
          <w:rFonts w:ascii="Times New Roman" w:hAnsi="Times New Roman" w:cs="Times New Roman"/>
          <w:sz w:val="22"/>
          <w:szCs w:val="22"/>
        </w:rPr>
        <w:t xml:space="preserve"> </w:t>
      </w:r>
      <w:r w:rsidRPr="00FD38B6">
        <w:rPr>
          <w:rFonts w:ascii="Times New Roman" w:hAnsi="Times New Roman" w:cs="Times New Roman"/>
          <w:sz w:val="22"/>
          <w:szCs w:val="22"/>
        </w:rPr>
        <w:t xml:space="preserve">(Točnotako.hr, </w:t>
      </w:r>
      <w:proofErr w:type="spellStart"/>
      <w:r w:rsidRPr="00FD38B6">
        <w:rPr>
          <w:rFonts w:ascii="Times New Roman" w:hAnsi="Times New Roman" w:cs="Times New Roman"/>
          <w:sz w:val="22"/>
          <w:szCs w:val="22"/>
        </w:rPr>
        <w:t>n.d</w:t>
      </w:r>
      <w:proofErr w:type="spellEnd"/>
      <w:r w:rsidRPr="00FD38B6">
        <w:rPr>
          <w:rFonts w:ascii="Times New Roman" w:hAnsi="Times New Roman" w:cs="Times New Roman"/>
          <w:sz w:val="22"/>
          <w:szCs w:val="22"/>
        </w:rPr>
        <w:t xml:space="preserve">.) </w:t>
      </w:r>
    </w:p>
    <w:p w:rsidR="00766E12" w:rsidRDefault="00766E12" w:rsidP="00766E12">
      <w:pPr>
        <w:pStyle w:val="Bezproreda"/>
        <w:spacing w:line="360" w:lineRule="auto"/>
        <w:jc w:val="both"/>
        <w:rPr>
          <w:rStyle w:val="Referencakomentara"/>
        </w:rPr>
      </w:pPr>
    </w:p>
    <w:p w:rsidR="00766E12" w:rsidRDefault="00766E12" w:rsidP="00766E12">
      <w:pPr>
        <w:pStyle w:val="Bezproreda"/>
        <w:spacing w:line="360" w:lineRule="auto"/>
        <w:jc w:val="both"/>
        <w:rPr>
          <w:rFonts w:ascii="Times New Roman" w:hAnsi="Times New Roman" w:cs="Times New Roman"/>
        </w:rPr>
      </w:pPr>
      <w:r>
        <w:rPr>
          <w:rFonts w:ascii="Times New Roman" w:hAnsi="Times New Roman" w:cs="Times New Roman"/>
        </w:rPr>
        <w:t>Osim s</w:t>
      </w:r>
      <w:r>
        <w:rPr>
          <w:rFonts w:ascii="Times New Roman" w:hAnsi="Times New Roman" w:cs="Times New Roman"/>
        </w:rPr>
        <w:t>redišnje</w:t>
      </w:r>
      <w:r w:rsidRPr="00F37957">
        <w:rPr>
          <w:rFonts w:ascii="Times New Roman" w:hAnsi="Times New Roman" w:cs="Times New Roman"/>
        </w:rPr>
        <w:t xml:space="preserve"> </w:t>
      </w:r>
      <w:r>
        <w:rPr>
          <w:rFonts w:ascii="Times New Roman" w:hAnsi="Times New Roman" w:cs="Times New Roman"/>
        </w:rPr>
        <w:t xml:space="preserve">nacionalne </w:t>
      </w:r>
      <w:r w:rsidRPr="00F37957">
        <w:rPr>
          <w:rFonts w:ascii="Times New Roman" w:hAnsi="Times New Roman" w:cs="Times New Roman"/>
        </w:rPr>
        <w:t xml:space="preserve">platforme za provjeru činjenica, </w:t>
      </w:r>
      <w:r>
        <w:rPr>
          <w:rFonts w:ascii="Times New Roman" w:hAnsi="Times New Roman" w:cs="Times New Roman"/>
        </w:rPr>
        <w:t xml:space="preserve">s obzirom na visokoškolsku instituciju (Akademiju za umjetnost i kulturu u Osijeku) u okviru koje nastaje ovaj rad, </w:t>
      </w:r>
      <w:r w:rsidRPr="00F37957">
        <w:rPr>
          <w:rFonts w:ascii="Times New Roman" w:hAnsi="Times New Roman" w:cs="Times New Roman"/>
        </w:rPr>
        <w:t xml:space="preserve">važno </w:t>
      </w:r>
      <w:r>
        <w:rPr>
          <w:rFonts w:ascii="Times New Roman" w:hAnsi="Times New Roman" w:cs="Times New Roman"/>
        </w:rPr>
        <w:t xml:space="preserve">je </w:t>
      </w:r>
      <w:r w:rsidRPr="00F37957">
        <w:rPr>
          <w:rFonts w:ascii="Times New Roman" w:hAnsi="Times New Roman" w:cs="Times New Roman"/>
        </w:rPr>
        <w:t xml:space="preserve">spomenuti i projekt </w:t>
      </w:r>
      <w:proofErr w:type="spellStart"/>
      <w:r w:rsidRPr="002435AC">
        <w:rPr>
          <w:rFonts w:ascii="Times New Roman" w:hAnsi="Times New Roman" w:cs="Times New Roman"/>
          <w:i/>
          <w:iCs/>
        </w:rPr>
        <w:t>VerifEye</w:t>
      </w:r>
      <w:proofErr w:type="spellEnd"/>
      <w:r w:rsidRPr="002435AC">
        <w:rPr>
          <w:rFonts w:ascii="Times New Roman" w:hAnsi="Times New Roman" w:cs="Times New Roman"/>
          <w:i/>
          <w:iCs/>
        </w:rPr>
        <w:t xml:space="preserve"> – jačanje otpornosti društva na dezinformacije</w:t>
      </w:r>
      <w:r>
        <w:rPr>
          <w:rFonts w:ascii="Times New Roman" w:hAnsi="Times New Roman" w:cs="Times New Roman"/>
        </w:rPr>
        <w:t xml:space="preserve"> koji</w:t>
      </w:r>
      <w:r w:rsidRPr="00F37957">
        <w:rPr>
          <w:rFonts w:ascii="Times New Roman" w:hAnsi="Times New Roman" w:cs="Times New Roman"/>
        </w:rPr>
        <w:t xml:space="preserve"> predstavlja važan korak u borbi protiv lažnih vijesti i dezinformacija u medijskom prostoru. Projekt ima </w:t>
      </w:r>
      <w:r>
        <w:rPr>
          <w:rFonts w:ascii="Times New Roman" w:hAnsi="Times New Roman" w:cs="Times New Roman"/>
        </w:rPr>
        <w:t xml:space="preserve">za </w:t>
      </w:r>
      <w:r w:rsidRPr="00F37957">
        <w:rPr>
          <w:rFonts w:ascii="Times New Roman" w:hAnsi="Times New Roman" w:cs="Times New Roman"/>
        </w:rPr>
        <w:t>cilj osnaži</w:t>
      </w:r>
      <w:r>
        <w:rPr>
          <w:rFonts w:ascii="Times New Roman" w:hAnsi="Times New Roman" w:cs="Times New Roman"/>
        </w:rPr>
        <w:t>ti</w:t>
      </w:r>
      <w:r w:rsidRPr="00F37957">
        <w:rPr>
          <w:rFonts w:ascii="Times New Roman" w:hAnsi="Times New Roman" w:cs="Times New Roman"/>
        </w:rPr>
        <w:t xml:space="preserve"> mlade ljude da postanu informirani potrošači informacija i da se educiraju o metodama provjere informacija i riječi stručnjaka. Projekt </w:t>
      </w:r>
      <w:r>
        <w:rPr>
          <w:rFonts w:ascii="Times New Roman" w:hAnsi="Times New Roman" w:cs="Times New Roman"/>
        </w:rPr>
        <w:t>su osmislili i pokrenuli</w:t>
      </w:r>
      <w:r w:rsidRPr="00F37957">
        <w:rPr>
          <w:rFonts w:ascii="Times New Roman" w:hAnsi="Times New Roman" w:cs="Times New Roman"/>
        </w:rPr>
        <w:t xml:space="preserve"> Cent</w:t>
      </w:r>
      <w:r>
        <w:rPr>
          <w:rFonts w:ascii="Times New Roman" w:hAnsi="Times New Roman" w:cs="Times New Roman"/>
        </w:rPr>
        <w:t>ar</w:t>
      </w:r>
      <w:r w:rsidRPr="00F37957">
        <w:rPr>
          <w:rFonts w:ascii="Times New Roman" w:hAnsi="Times New Roman" w:cs="Times New Roman"/>
        </w:rPr>
        <w:t xml:space="preserve"> za nestalu i zlostavljanu djecu</w:t>
      </w:r>
      <w:r>
        <w:rPr>
          <w:rFonts w:ascii="Times New Roman" w:hAnsi="Times New Roman" w:cs="Times New Roman"/>
        </w:rPr>
        <w:t xml:space="preserve"> kao nositelj i</w:t>
      </w:r>
      <w:r w:rsidRPr="00F37957">
        <w:rPr>
          <w:rFonts w:ascii="Times New Roman" w:hAnsi="Times New Roman" w:cs="Times New Roman"/>
        </w:rPr>
        <w:t xml:space="preserve"> Akademij</w:t>
      </w:r>
      <w:r>
        <w:rPr>
          <w:rFonts w:ascii="Times New Roman" w:hAnsi="Times New Roman" w:cs="Times New Roman"/>
        </w:rPr>
        <w:t>a</w:t>
      </w:r>
      <w:r w:rsidRPr="00F37957">
        <w:rPr>
          <w:rFonts w:ascii="Times New Roman" w:hAnsi="Times New Roman" w:cs="Times New Roman"/>
        </w:rPr>
        <w:t xml:space="preserve"> za umjetnost i kulturu u Osijeku i Cent</w:t>
      </w:r>
      <w:r>
        <w:rPr>
          <w:rFonts w:ascii="Times New Roman" w:hAnsi="Times New Roman" w:cs="Times New Roman"/>
        </w:rPr>
        <w:t>ar</w:t>
      </w:r>
      <w:r w:rsidRPr="00F37957">
        <w:rPr>
          <w:rFonts w:ascii="Times New Roman" w:hAnsi="Times New Roman" w:cs="Times New Roman"/>
        </w:rPr>
        <w:t xml:space="preserve"> za kulturu medija</w:t>
      </w:r>
      <w:r>
        <w:rPr>
          <w:rFonts w:ascii="Times New Roman" w:hAnsi="Times New Roman" w:cs="Times New Roman"/>
        </w:rPr>
        <w:t xml:space="preserve"> kao glavni partneri</w:t>
      </w:r>
      <w:r w:rsidRPr="00F37957">
        <w:rPr>
          <w:rFonts w:ascii="Times New Roman" w:hAnsi="Times New Roman" w:cs="Times New Roman"/>
        </w:rPr>
        <w:t xml:space="preserve">, </w:t>
      </w:r>
      <w:r>
        <w:rPr>
          <w:rFonts w:ascii="Times New Roman" w:hAnsi="Times New Roman" w:cs="Times New Roman"/>
        </w:rPr>
        <w:t>a tu je i nekoliko</w:t>
      </w:r>
      <w:r w:rsidRPr="00F37957">
        <w:rPr>
          <w:rFonts w:ascii="Times New Roman" w:hAnsi="Times New Roman" w:cs="Times New Roman"/>
        </w:rPr>
        <w:t xml:space="preserve"> pridruženih partnera. Projekt se financira putem bespovratne potpore dodijeljene od strane Agencije za elektroničke medije</w:t>
      </w:r>
      <w:r>
        <w:rPr>
          <w:rFonts w:ascii="Times New Roman" w:hAnsi="Times New Roman" w:cs="Times New Roman"/>
        </w:rPr>
        <w:t xml:space="preserve"> </w:t>
      </w:r>
      <w:r w:rsidRPr="00306483">
        <w:rPr>
          <w:rFonts w:ascii="Times New Roman" w:hAnsi="Times New Roman" w:cs="Times New Roman"/>
        </w:rPr>
        <w:t>(Verif</w:t>
      </w:r>
      <w:r>
        <w:rPr>
          <w:rFonts w:ascii="Times New Roman" w:hAnsi="Times New Roman" w:cs="Times New Roman"/>
        </w:rPr>
        <w:t>e</w:t>
      </w:r>
      <w:r w:rsidRPr="00306483">
        <w:rPr>
          <w:rFonts w:ascii="Times New Roman" w:hAnsi="Times New Roman" w:cs="Times New Roman"/>
        </w:rPr>
        <w:t>ye.hr,</w:t>
      </w:r>
      <w:r>
        <w:rPr>
          <w:rFonts w:ascii="Times New Roman" w:hAnsi="Times New Roman" w:cs="Times New Roman"/>
        </w:rPr>
        <w:t xml:space="preserve"> </w:t>
      </w:r>
      <w:proofErr w:type="spellStart"/>
      <w:r w:rsidRPr="00306483">
        <w:rPr>
          <w:rFonts w:ascii="Times New Roman" w:hAnsi="Times New Roman" w:cs="Times New Roman"/>
        </w:rPr>
        <w:t>n.d</w:t>
      </w:r>
      <w:proofErr w:type="spellEnd"/>
      <w:r w:rsidRPr="00306483">
        <w:rPr>
          <w:rFonts w:ascii="Times New Roman" w:hAnsi="Times New Roman" w:cs="Times New Roman"/>
        </w:rPr>
        <w:t>.)</w:t>
      </w:r>
      <w:r>
        <w:rPr>
          <w:rFonts w:ascii="Times New Roman" w:hAnsi="Times New Roman" w:cs="Times New Roman"/>
        </w:rPr>
        <w:t>.</w:t>
      </w:r>
      <w:r w:rsidRPr="00F37957">
        <w:rPr>
          <w:rFonts w:ascii="Times New Roman" w:hAnsi="Times New Roman" w:cs="Times New Roman"/>
        </w:rPr>
        <w:t xml:space="preserve"> </w:t>
      </w:r>
    </w:p>
    <w:p w:rsidR="00766E12" w:rsidRDefault="00766E12" w:rsidP="00766E12">
      <w:pPr>
        <w:pStyle w:val="Bezproreda"/>
        <w:spacing w:line="360" w:lineRule="auto"/>
        <w:jc w:val="both"/>
        <w:rPr>
          <w:rFonts w:ascii="Times New Roman" w:hAnsi="Times New Roman" w:cs="Times New Roman"/>
        </w:rPr>
      </w:pPr>
      <w:r w:rsidRPr="00F37957">
        <w:rPr>
          <w:rFonts w:ascii="Times New Roman" w:hAnsi="Times New Roman" w:cs="Times New Roman"/>
        </w:rPr>
        <w:t xml:space="preserve">Na platformi </w:t>
      </w:r>
      <w:r>
        <w:rPr>
          <w:rFonts w:ascii="Times New Roman" w:hAnsi="Times New Roman" w:cs="Times New Roman"/>
        </w:rPr>
        <w:t xml:space="preserve">za provjeru informacija i činjenica Verifeye.hr, pokrenutoj u okviru toga projekta, </w:t>
      </w:r>
      <w:r w:rsidRPr="00F37957">
        <w:rPr>
          <w:rFonts w:ascii="Times New Roman" w:hAnsi="Times New Roman" w:cs="Times New Roman"/>
        </w:rPr>
        <w:t>mogu</w:t>
      </w:r>
      <w:r>
        <w:rPr>
          <w:rFonts w:ascii="Times New Roman" w:hAnsi="Times New Roman" w:cs="Times New Roman"/>
        </w:rPr>
        <w:t xml:space="preserve"> se</w:t>
      </w:r>
      <w:r w:rsidRPr="00F37957">
        <w:rPr>
          <w:rFonts w:ascii="Times New Roman" w:hAnsi="Times New Roman" w:cs="Times New Roman"/>
        </w:rPr>
        <w:t xml:space="preserve"> pronaći odobreni članci </w:t>
      </w:r>
      <w:r>
        <w:rPr>
          <w:rFonts w:ascii="Times New Roman" w:hAnsi="Times New Roman" w:cs="Times New Roman"/>
        </w:rPr>
        <w:t xml:space="preserve">iz domene interesa djece i mladih s vijestima </w:t>
      </w:r>
      <w:r w:rsidRPr="00F37957">
        <w:rPr>
          <w:rFonts w:ascii="Times New Roman" w:hAnsi="Times New Roman" w:cs="Times New Roman"/>
        </w:rPr>
        <w:t>koj</w:t>
      </w:r>
      <w:r>
        <w:rPr>
          <w:rFonts w:ascii="Times New Roman" w:hAnsi="Times New Roman" w:cs="Times New Roman"/>
        </w:rPr>
        <w:t>e</w:t>
      </w:r>
      <w:r w:rsidRPr="00F37957">
        <w:rPr>
          <w:rFonts w:ascii="Times New Roman" w:hAnsi="Times New Roman" w:cs="Times New Roman"/>
        </w:rPr>
        <w:t xml:space="preserve"> su provjeren</w:t>
      </w:r>
      <w:r>
        <w:rPr>
          <w:rFonts w:ascii="Times New Roman" w:hAnsi="Times New Roman" w:cs="Times New Roman"/>
        </w:rPr>
        <w:t>e</w:t>
      </w:r>
      <w:r w:rsidRPr="00F37957">
        <w:rPr>
          <w:rFonts w:ascii="Times New Roman" w:hAnsi="Times New Roman" w:cs="Times New Roman"/>
        </w:rPr>
        <w:t xml:space="preserve"> od strane stručnog tima i navode valjane i istinite informacije</w:t>
      </w:r>
      <w:r>
        <w:rPr>
          <w:rFonts w:ascii="Times New Roman" w:hAnsi="Times New Roman" w:cs="Times New Roman"/>
        </w:rPr>
        <w:t xml:space="preserve">. </w:t>
      </w:r>
      <w:r w:rsidRPr="00F37957">
        <w:rPr>
          <w:rFonts w:ascii="Times New Roman" w:hAnsi="Times New Roman" w:cs="Times New Roman"/>
        </w:rPr>
        <w:t xml:space="preserve">Objavljene </w:t>
      </w:r>
      <w:r>
        <w:rPr>
          <w:rFonts w:ascii="Times New Roman" w:hAnsi="Times New Roman" w:cs="Times New Roman"/>
        </w:rPr>
        <w:t xml:space="preserve">i provjerene </w:t>
      </w:r>
      <w:r w:rsidRPr="00F37957">
        <w:rPr>
          <w:rFonts w:ascii="Times New Roman" w:hAnsi="Times New Roman" w:cs="Times New Roman"/>
        </w:rPr>
        <w:t xml:space="preserve">vijesti </w:t>
      </w:r>
      <w:r>
        <w:rPr>
          <w:rFonts w:ascii="Times New Roman" w:hAnsi="Times New Roman" w:cs="Times New Roman"/>
        </w:rPr>
        <w:t xml:space="preserve">razvrstavaju se u više kategorija (točno, netočno, manipulacija i slično). Posebnost tog projekta jest što okuplja najbrojniji studentski </w:t>
      </w:r>
      <w:proofErr w:type="spellStart"/>
      <w:r w:rsidRPr="00986705">
        <w:rPr>
          <w:rFonts w:ascii="Times New Roman" w:hAnsi="Times New Roman" w:cs="Times New Roman"/>
          <w:i/>
          <w:iCs/>
        </w:rPr>
        <w:t>fact-checking</w:t>
      </w:r>
      <w:proofErr w:type="spellEnd"/>
      <w:r>
        <w:rPr>
          <w:rFonts w:ascii="Times New Roman" w:hAnsi="Times New Roman" w:cs="Times New Roman"/>
        </w:rPr>
        <w:t xml:space="preserve"> tim u Hrvatskoj i šire, koji trenutačno čini preko trideset studenata viših studijskih godina na prijediplomskom i diplomskom studiju Akademije za umjetnost i kulturu u Osijeku. Kroz taj projekt navedeni se </w:t>
      </w:r>
      <w:r>
        <w:rPr>
          <w:rFonts w:ascii="Times New Roman" w:hAnsi="Times New Roman" w:cs="Times New Roman"/>
        </w:rPr>
        <w:lastRenderedPageBreak/>
        <w:t xml:space="preserve">studenti teorijski i praktično educiraju kako, pod mentorstvom iskusnih i stručnih kontrolora, provoditi kvalitetnu i utemeljenu provjeru informacija i činjenica (Verifeye.hr, </w:t>
      </w:r>
      <w:proofErr w:type="spellStart"/>
      <w:r>
        <w:rPr>
          <w:rFonts w:ascii="Times New Roman" w:hAnsi="Times New Roman" w:cs="Times New Roman"/>
        </w:rPr>
        <w:t>n.d</w:t>
      </w:r>
      <w:proofErr w:type="spellEnd"/>
      <w:r>
        <w:rPr>
          <w:rFonts w:ascii="Times New Roman" w:hAnsi="Times New Roman" w:cs="Times New Roman"/>
        </w:rPr>
        <w:t>.).</w:t>
      </w:r>
    </w:p>
    <w:p w:rsidR="00766E12" w:rsidRDefault="00766E12" w:rsidP="00766E12">
      <w:pPr>
        <w:pStyle w:val="Bezproreda"/>
        <w:spacing w:line="360" w:lineRule="auto"/>
        <w:jc w:val="center"/>
        <w:rPr>
          <w:rFonts w:ascii="Times New Roman" w:hAnsi="Times New Roman" w:cs="Times New Roman"/>
          <w:sz w:val="22"/>
          <w:szCs w:val="22"/>
        </w:rPr>
      </w:pPr>
      <w:r w:rsidRPr="00F37957">
        <w:rPr>
          <w:rFonts w:ascii="Times New Roman" w:hAnsi="Times New Roman" w:cs="Times New Roman"/>
        </w:rPr>
        <w:br/>
      </w:r>
      <w:r w:rsidRPr="00F37957">
        <w:rPr>
          <w:rFonts w:ascii="Times New Roman" w:hAnsi="Times New Roman" w:cs="Times New Roman"/>
          <w:noProof/>
        </w:rPr>
        <w:drawing>
          <wp:inline distT="0" distB="0" distL="0" distR="0" wp14:anchorId="52ACFA09" wp14:editId="51012015">
            <wp:extent cx="5067300" cy="3397662"/>
            <wp:effectExtent l="0" t="0" r="0" b="0"/>
            <wp:docPr id="85212113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21131" name="Picture 1" descr="A screenshot of a phone&#10;&#10;AI-generated content may be incorrect."/>
                    <pic:cNvPicPr/>
                  </pic:nvPicPr>
                  <pic:blipFill>
                    <a:blip r:embed="rId13"/>
                    <a:stretch>
                      <a:fillRect/>
                    </a:stretch>
                  </pic:blipFill>
                  <pic:spPr>
                    <a:xfrm>
                      <a:off x="0" y="0"/>
                      <a:ext cx="5071937" cy="3400771"/>
                    </a:xfrm>
                    <a:prstGeom prst="rect">
                      <a:avLst/>
                    </a:prstGeom>
                  </pic:spPr>
                </pic:pic>
              </a:graphicData>
            </a:graphic>
          </wp:inline>
        </w:drawing>
      </w:r>
    </w:p>
    <w:p w:rsidR="00766E12" w:rsidRPr="00E028F1" w:rsidRDefault="00766E12" w:rsidP="00766E12">
      <w:pPr>
        <w:pStyle w:val="Bezproreda"/>
        <w:jc w:val="both"/>
        <w:rPr>
          <w:rFonts w:ascii="Times New Roman" w:hAnsi="Times New Roman" w:cs="Times New Roman"/>
          <w:sz w:val="22"/>
          <w:szCs w:val="22"/>
        </w:rPr>
      </w:pPr>
      <w:r w:rsidRPr="00E028F1">
        <w:rPr>
          <w:rFonts w:ascii="Times New Roman" w:hAnsi="Times New Roman" w:cs="Times New Roman"/>
          <w:sz w:val="22"/>
          <w:szCs w:val="22"/>
        </w:rPr>
        <w:t>Slika 5. Članci provjereni na platformi Verif</w:t>
      </w:r>
      <w:r>
        <w:rPr>
          <w:rFonts w:ascii="Times New Roman" w:hAnsi="Times New Roman" w:cs="Times New Roman"/>
          <w:sz w:val="22"/>
          <w:szCs w:val="22"/>
        </w:rPr>
        <w:t>e</w:t>
      </w:r>
      <w:r w:rsidRPr="00E028F1">
        <w:rPr>
          <w:rFonts w:ascii="Times New Roman" w:hAnsi="Times New Roman" w:cs="Times New Roman"/>
          <w:sz w:val="22"/>
          <w:szCs w:val="22"/>
        </w:rPr>
        <w:t>ye.hr</w:t>
      </w:r>
    </w:p>
    <w:p w:rsidR="00766E12" w:rsidRPr="00FD38B6" w:rsidRDefault="00766E12" w:rsidP="00766E12">
      <w:pPr>
        <w:pStyle w:val="Bezproreda"/>
        <w:jc w:val="both"/>
        <w:rPr>
          <w:rFonts w:ascii="Times New Roman" w:hAnsi="Times New Roman" w:cs="Times New Roman"/>
          <w:sz w:val="22"/>
          <w:szCs w:val="22"/>
        </w:rPr>
      </w:pPr>
      <w:r w:rsidRPr="00E028F1">
        <w:rPr>
          <w:rFonts w:ascii="Times New Roman" w:hAnsi="Times New Roman" w:cs="Times New Roman"/>
          <w:sz w:val="22"/>
          <w:szCs w:val="22"/>
        </w:rPr>
        <w:t xml:space="preserve">Izvor: Preuzeto u </w:t>
      </w:r>
      <w:proofErr w:type="spellStart"/>
      <w:r w:rsidRPr="00E028F1">
        <w:rPr>
          <w:rFonts w:ascii="Times New Roman" w:hAnsi="Times New Roman" w:cs="Times New Roman"/>
          <w:sz w:val="22"/>
          <w:szCs w:val="22"/>
        </w:rPr>
        <w:t>cjelosti</w:t>
      </w:r>
      <w:proofErr w:type="spellEnd"/>
      <w:r w:rsidRPr="00FD38B6">
        <w:rPr>
          <w:rFonts w:ascii="Times New Roman" w:hAnsi="Times New Roman" w:cs="Times New Roman"/>
          <w:sz w:val="22"/>
          <w:szCs w:val="22"/>
        </w:rPr>
        <w:t xml:space="preserve">. (Verifeye.hr, </w:t>
      </w:r>
      <w:proofErr w:type="spellStart"/>
      <w:r w:rsidRPr="00FD38B6">
        <w:rPr>
          <w:rFonts w:ascii="Times New Roman" w:hAnsi="Times New Roman" w:cs="Times New Roman"/>
          <w:sz w:val="22"/>
          <w:szCs w:val="22"/>
        </w:rPr>
        <w:t>n.d</w:t>
      </w:r>
      <w:proofErr w:type="spellEnd"/>
      <w:r w:rsidRPr="00FD38B6">
        <w:rPr>
          <w:rFonts w:ascii="Times New Roman" w:hAnsi="Times New Roman" w:cs="Times New Roman"/>
          <w:sz w:val="22"/>
          <w:szCs w:val="22"/>
        </w:rPr>
        <w:t>.)</w:t>
      </w:r>
    </w:p>
    <w:p w:rsidR="00766E12" w:rsidRDefault="00766E12" w:rsidP="00766E12">
      <w:pPr>
        <w:pStyle w:val="Bezproreda"/>
        <w:jc w:val="both"/>
        <w:rPr>
          <w:rFonts w:ascii="Times New Roman" w:hAnsi="Times New Roman" w:cs="Times New Roman"/>
          <w:sz w:val="22"/>
          <w:szCs w:val="22"/>
        </w:rPr>
      </w:pPr>
    </w:p>
    <w:p w:rsidR="00766E12" w:rsidRDefault="00766E12" w:rsidP="00766E12">
      <w:pPr>
        <w:pStyle w:val="Bezproreda"/>
        <w:jc w:val="both"/>
        <w:rPr>
          <w:rFonts w:ascii="Times New Roman" w:hAnsi="Times New Roman" w:cs="Times New Roman"/>
          <w:sz w:val="22"/>
          <w:szCs w:val="22"/>
        </w:rPr>
      </w:pPr>
    </w:p>
    <w:p w:rsidR="00766E12" w:rsidRDefault="00766E12" w:rsidP="00766E12">
      <w:pPr>
        <w:pStyle w:val="Bezproreda"/>
        <w:spacing w:line="360" w:lineRule="auto"/>
        <w:jc w:val="both"/>
        <w:rPr>
          <w:rFonts w:ascii="Times New Roman" w:hAnsi="Times New Roman" w:cs="Times New Roman"/>
        </w:rPr>
      </w:pPr>
      <w:r w:rsidRPr="00E028F1">
        <w:rPr>
          <w:rFonts w:ascii="Times New Roman" w:hAnsi="Times New Roman" w:cs="Times New Roman"/>
        </w:rPr>
        <w:t xml:space="preserve">Na </w:t>
      </w:r>
      <w:r>
        <w:rPr>
          <w:rFonts w:ascii="Times New Roman" w:hAnsi="Times New Roman" w:cs="Times New Roman"/>
        </w:rPr>
        <w:t>S</w:t>
      </w:r>
      <w:r w:rsidRPr="00E028F1">
        <w:rPr>
          <w:rFonts w:ascii="Times New Roman" w:hAnsi="Times New Roman" w:cs="Times New Roman"/>
        </w:rPr>
        <w:t xml:space="preserve">lici 5 vidljivo je kako izgleda sučelje platforme </w:t>
      </w:r>
      <w:r>
        <w:rPr>
          <w:rFonts w:ascii="Times New Roman" w:hAnsi="Times New Roman" w:cs="Times New Roman"/>
        </w:rPr>
        <w:t>Verifeye.hr. Uz s</w:t>
      </w:r>
      <w:r w:rsidRPr="00E028F1">
        <w:rPr>
          <w:rFonts w:ascii="Times New Roman" w:hAnsi="Times New Roman" w:cs="Times New Roman"/>
        </w:rPr>
        <w:t>vaki</w:t>
      </w:r>
      <w:r w:rsidRPr="00970325">
        <w:rPr>
          <w:rFonts w:ascii="Times New Roman" w:hAnsi="Times New Roman" w:cs="Times New Roman"/>
        </w:rPr>
        <w:t xml:space="preserve"> članak </w:t>
      </w:r>
      <w:r>
        <w:rPr>
          <w:rFonts w:ascii="Times New Roman" w:hAnsi="Times New Roman" w:cs="Times New Roman"/>
        </w:rPr>
        <w:t xml:space="preserve">s provjerenim informacijama </w:t>
      </w:r>
      <w:r w:rsidRPr="00970325">
        <w:rPr>
          <w:rFonts w:ascii="Times New Roman" w:hAnsi="Times New Roman" w:cs="Times New Roman"/>
        </w:rPr>
        <w:t>navodi</w:t>
      </w:r>
      <w:r>
        <w:rPr>
          <w:rFonts w:ascii="Times New Roman" w:hAnsi="Times New Roman" w:cs="Times New Roman"/>
        </w:rPr>
        <w:t xml:space="preserve"> se</w:t>
      </w:r>
      <w:r w:rsidRPr="00970325">
        <w:rPr>
          <w:rFonts w:ascii="Times New Roman" w:hAnsi="Times New Roman" w:cs="Times New Roman"/>
        </w:rPr>
        <w:t xml:space="preserve"> </w:t>
      </w:r>
      <w:r>
        <w:rPr>
          <w:rFonts w:ascii="Times New Roman" w:hAnsi="Times New Roman" w:cs="Times New Roman"/>
        </w:rPr>
        <w:t xml:space="preserve">ime </w:t>
      </w:r>
      <w:r w:rsidRPr="00970325">
        <w:rPr>
          <w:rFonts w:ascii="Times New Roman" w:hAnsi="Times New Roman" w:cs="Times New Roman"/>
        </w:rPr>
        <w:t>autora, datum objave i</w:t>
      </w:r>
      <w:r>
        <w:rPr>
          <w:rFonts w:ascii="Times New Roman" w:hAnsi="Times New Roman" w:cs="Times New Roman"/>
        </w:rPr>
        <w:t xml:space="preserve"> izvor </w:t>
      </w:r>
      <w:r w:rsidRPr="00970325">
        <w:rPr>
          <w:rFonts w:ascii="Times New Roman" w:hAnsi="Times New Roman" w:cs="Times New Roman"/>
        </w:rPr>
        <w:t xml:space="preserve">na kojem </w:t>
      </w:r>
      <w:r>
        <w:rPr>
          <w:rFonts w:ascii="Times New Roman" w:hAnsi="Times New Roman" w:cs="Times New Roman"/>
        </w:rPr>
        <w:t>su</w:t>
      </w:r>
      <w:r w:rsidRPr="00970325">
        <w:rPr>
          <w:rFonts w:ascii="Times New Roman" w:hAnsi="Times New Roman" w:cs="Times New Roman"/>
        </w:rPr>
        <w:t xml:space="preserve"> </w:t>
      </w:r>
      <w:r>
        <w:rPr>
          <w:rFonts w:ascii="Times New Roman" w:hAnsi="Times New Roman" w:cs="Times New Roman"/>
        </w:rPr>
        <w:t xml:space="preserve">pronađeni </w:t>
      </w:r>
      <w:r w:rsidRPr="00970325">
        <w:rPr>
          <w:rFonts w:ascii="Times New Roman" w:hAnsi="Times New Roman" w:cs="Times New Roman"/>
        </w:rPr>
        <w:t>objavljen</w:t>
      </w:r>
      <w:r>
        <w:rPr>
          <w:rFonts w:ascii="Times New Roman" w:hAnsi="Times New Roman" w:cs="Times New Roman"/>
        </w:rPr>
        <w:t>i članak ili informacija odabrani za provjeru</w:t>
      </w:r>
      <w:r w:rsidRPr="00970325">
        <w:rPr>
          <w:rFonts w:ascii="Times New Roman" w:hAnsi="Times New Roman" w:cs="Times New Roman"/>
        </w:rPr>
        <w:t xml:space="preserve">. </w:t>
      </w:r>
    </w:p>
    <w:p w:rsidR="00766E12" w:rsidRPr="00F37957" w:rsidRDefault="00766E12" w:rsidP="00766E12">
      <w:pPr>
        <w:pStyle w:val="Bezproreda"/>
        <w:spacing w:line="360" w:lineRule="auto"/>
        <w:jc w:val="both"/>
        <w:rPr>
          <w:rFonts w:ascii="Times New Roman" w:hAnsi="Times New Roman" w:cs="Times New Roman"/>
        </w:rPr>
      </w:pPr>
      <w:r w:rsidRPr="00F37957">
        <w:rPr>
          <w:rFonts w:ascii="Times New Roman" w:hAnsi="Times New Roman" w:cs="Times New Roman"/>
        </w:rPr>
        <w:t xml:space="preserve">Iako svaka platforma ima svoje posebnosti, od izvora financiranja do metoda rada, većina </w:t>
      </w:r>
      <w:proofErr w:type="spellStart"/>
      <w:r w:rsidRPr="000839D8">
        <w:rPr>
          <w:rFonts w:ascii="Times New Roman" w:hAnsi="Times New Roman" w:cs="Times New Roman"/>
          <w:i/>
          <w:iCs/>
        </w:rPr>
        <w:t>fact-checking</w:t>
      </w:r>
      <w:proofErr w:type="spellEnd"/>
      <w:r w:rsidRPr="00F37957">
        <w:rPr>
          <w:rFonts w:ascii="Times New Roman" w:hAnsi="Times New Roman" w:cs="Times New Roman"/>
        </w:rPr>
        <w:t xml:space="preserve"> platformi posluje s vrlo sličnim misijama i ciljevima. </w:t>
      </w:r>
    </w:p>
    <w:p w:rsidR="00766E12" w:rsidRPr="00F37957" w:rsidRDefault="00766E12" w:rsidP="00766E12">
      <w:pPr>
        <w:rPr>
          <w:rFonts w:ascii="Times New Roman" w:hAnsi="Times New Roman" w:cs="Times New Roman"/>
        </w:rPr>
      </w:pPr>
      <w:r>
        <w:rPr>
          <w:rFonts w:ascii="Times New Roman" w:hAnsi="Times New Roman" w:cs="Times New Roman"/>
        </w:rPr>
        <w:br w:type="page"/>
      </w:r>
    </w:p>
    <w:p w:rsidR="000F141B" w:rsidRDefault="000F141B" w:rsidP="000F141B">
      <w:pPr>
        <w:pStyle w:val="Naslov1"/>
        <w:jc w:val="center"/>
        <w:rPr>
          <w:rFonts w:eastAsia="Times New Roman"/>
        </w:rPr>
      </w:pPr>
      <w:bookmarkStart w:id="5" w:name="_Toc209446981"/>
      <w:r>
        <w:rPr>
          <w:rFonts w:eastAsia="Times New Roman"/>
        </w:rPr>
        <w:lastRenderedPageBreak/>
        <w:t>ISTRAŽIVANJE</w:t>
      </w:r>
      <w:bookmarkEnd w:id="5"/>
    </w:p>
    <w:p w:rsidR="000F141B" w:rsidRPr="00146487" w:rsidRDefault="000F141B" w:rsidP="000F141B"/>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U istraživačkom dijelu ov</w:t>
      </w:r>
      <w:r w:rsidR="005402B5">
        <w:rPr>
          <w:rFonts w:ascii="Times New Roman" w:eastAsia="Times New Roman" w:hAnsi="Times New Roman" w:cs="Times New Roman"/>
          <w:sz w:val="24"/>
          <w:szCs w:val="24"/>
        </w:rPr>
        <w:t>e publikacije</w:t>
      </w:r>
      <w:r w:rsidRPr="000F141B">
        <w:rPr>
          <w:rFonts w:ascii="Times New Roman" w:eastAsia="Times New Roman" w:hAnsi="Times New Roman" w:cs="Times New Roman"/>
          <w:sz w:val="24"/>
          <w:szCs w:val="24"/>
        </w:rPr>
        <w:t xml:space="preserve">, izuzev tzv. </w:t>
      </w:r>
      <w:r w:rsidRPr="000F141B">
        <w:rPr>
          <w:rFonts w:ascii="Times New Roman" w:eastAsia="Times New Roman" w:hAnsi="Times New Roman" w:cs="Times New Roman"/>
          <w:i/>
          <w:iCs/>
          <w:sz w:val="24"/>
          <w:szCs w:val="24"/>
        </w:rPr>
        <w:t>desk</w:t>
      </w:r>
      <w:r w:rsidRPr="000F141B">
        <w:rPr>
          <w:rFonts w:ascii="Times New Roman" w:eastAsia="Times New Roman" w:hAnsi="Times New Roman" w:cs="Times New Roman"/>
          <w:sz w:val="24"/>
          <w:szCs w:val="24"/>
        </w:rPr>
        <w:t xml:space="preserve"> metode, korištena je metoda anketnog istraživanja. Ta metoda omogućuje prikupljanje dovoljne količine kvantitativnih podataka koji doprinose razumijevanju percepcije različitih ciljanih skupina o vjerodostojnosti platformi za provjeru objavljenih vijesti i informacija.</w:t>
      </w:r>
    </w:p>
    <w:p w:rsidR="000F141B" w:rsidRPr="000F141B" w:rsidRDefault="000F141B" w:rsidP="000F141B">
      <w:pPr>
        <w:spacing w:line="360" w:lineRule="auto"/>
        <w:ind w:firstLine="708"/>
        <w:jc w:val="both"/>
        <w:rPr>
          <w:rFonts w:ascii="Times New Roman" w:eastAsia="Times New Roman" w:hAnsi="Times New Roman" w:cs="Times New Roman"/>
          <w:sz w:val="24"/>
          <w:szCs w:val="24"/>
        </w:rPr>
      </w:pPr>
    </w:p>
    <w:p w:rsidR="000F141B" w:rsidRPr="000F141B" w:rsidRDefault="005402B5" w:rsidP="005402B5">
      <w:pPr>
        <w:pStyle w:val="Naslov2"/>
        <w:jc w:val="both"/>
        <w:rPr>
          <w:rFonts w:eastAsia="Times New Roman"/>
          <w:sz w:val="24"/>
          <w:szCs w:val="24"/>
        </w:rPr>
      </w:pPr>
      <w:bookmarkStart w:id="6" w:name="_Toc209446982"/>
      <w:r>
        <w:rPr>
          <w:rFonts w:eastAsia="Times New Roman"/>
          <w:sz w:val="24"/>
          <w:szCs w:val="24"/>
        </w:rPr>
        <w:t xml:space="preserve">* </w:t>
      </w:r>
      <w:r w:rsidR="000F141B" w:rsidRPr="000F141B">
        <w:rPr>
          <w:rFonts w:eastAsia="Times New Roman"/>
          <w:sz w:val="24"/>
          <w:szCs w:val="24"/>
        </w:rPr>
        <w:t>CILJ I HIPOTEZE ISTRAŽIVANJA</w:t>
      </w:r>
      <w:bookmarkEnd w:id="6"/>
      <w:r w:rsidR="000F141B" w:rsidRPr="000F141B">
        <w:rPr>
          <w:rFonts w:eastAsia="Times New Roman"/>
          <w:sz w:val="24"/>
          <w:szCs w:val="24"/>
        </w:rPr>
        <w:t xml:space="preserve"> </w:t>
      </w:r>
    </w:p>
    <w:p w:rsidR="000F141B" w:rsidRPr="000F141B" w:rsidRDefault="000F141B" w:rsidP="000F141B">
      <w:pPr>
        <w:rPr>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Cilj istraživačkog dijela rada jest ispitati kako građani Republike Hrvatske percipiraju vjerodostojnost platformi za provjeru činjenica i informacija te u kojoj ih mjeri prepoznaju i koriste kao izvore informacija. Istraživanjem se nastoji pridonijeti boljem razumijevanju uloge platformi za provjeru činjenica i informacija u suvremenom medijskom okruženju te utvrditi jesu li platforme za provjeru informacija i činjenica prihvaćene i shvaćaju li se kao relevantni izvori u borbi protiv dezinformacija. </w:t>
      </w:r>
    </w:p>
    <w:p w:rsidR="000F141B" w:rsidRPr="005402B5" w:rsidRDefault="000F141B" w:rsidP="000F141B">
      <w:pPr>
        <w:spacing w:line="360" w:lineRule="auto"/>
        <w:jc w:val="both"/>
        <w:rPr>
          <w:rFonts w:ascii="Times New Roman" w:eastAsia="Times New Roman" w:hAnsi="Times New Roman" w:cs="Times New Roman"/>
          <w:sz w:val="24"/>
          <w:szCs w:val="24"/>
        </w:rPr>
      </w:pPr>
      <w:r w:rsidRPr="005402B5">
        <w:rPr>
          <w:rFonts w:ascii="Times New Roman" w:eastAsia="Times New Roman" w:hAnsi="Times New Roman" w:cs="Times New Roman"/>
          <w:sz w:val="24"/>
          <w:szCs w:val="24"/>
        </w:rPr>
        <w:t>U tu svrhu</w:t>
      </w:r>
      <w:r w:rsidR="005402B5" w:rsidRPr="005402B5">
        <w:rPr>
          <w:rStyle w:val="Referencakomentara"/>
          <w:rFonts w:ascii="Times New Roman" w:hAnsi="Times New Roman" w:cs="Times New Roman"/>
          <w:sz w:val="24"/>
          <w:szCs w:val="24"/>
        </w:rPr>
        <w:t xml:space="preserve"> po</w:t>
      </w:r>
      <w:r w:rsidRPr="005402B5">
        <w:rPr>
          <w:rFonts w:ascii="Times New Roman" w:eastAsia="Times New Roman" w:hAnsi="Times New Roman" w:cs="Times New Roman"/>
          <w:sz w:val="24"/>
          <w:szCs w:val="24"/>
        </w:rPr>
        <w:t>stavljeno je pet glavnih hipoteza koje će biti potvrđene ili opovrgnute:</w:t>
      </w:r>
    </w:p>
    <w:p w:rsidR="000F141B" w:rsidRPr="000F141B" w:rsidRDefault="000F141B" w:rsidP="000F141B">
      <w:pPr>
        <w:spacing w:line="360" w:lineRule="auto"/>
        <w:jc w:val="both"/>
        <w:rPr>
          <w:rFonts w:ascii="Times New Roman" w:eastAsia="Times New Roman" w:hAnsi="Times New Roman" w:cs="Times New Roman"/>
          <w:b/>
          <w:bCs/>
          <w:sz w:val="24"/>
          <w:szCs w:val="24"/>
        </w:rPr>
      </w:pPr>
      <w:r w:rsidRPr="000F141B">
        <w:rPr>
          <w:rFonts w:ascii="Times New Roman" w:eastAsia="Times New Roman" w:hAnsi="Times New Roman" w:cs="Times New Roman"/>
          <w:b/>
          <w:bCs/>
          <w:sz w:val="24"/>
          <w:szCs w:val="24"/>
        </w:rPr>
        <w:t>H1. Građani ne percipiraju platforme za provjeru informacija i činjenica kao vjerodostojne izvore informacija.</w:t>
      </w:r>
    </w:p>
    <w:p w:rsidR="000F141B" w:rsidRPr="000F141B" w:rsidRDefault="000F141B" w:rsidP="000F141B">
      <w:pPr>
        <w:spacing w:line="360" w:lineRule="auto"/>
        <w:jc w:val="both"/>
        <w:rPr>
          <w:rFonts w:ascii="Times New Roman" w:eastAsia="Times New Roman" w:hAnsi="Times New Roman" w:cs="Times New Roman"/>
          <w:b/>
          <w:bCs/>
          <w:sz w:val="24"/>
          <w:szCs w:val="24"/>
        </w:rPr>
      </w:pPr>
      <w:r w:rsidRPr="000F141B">
        <w:rPr>
          <w:rFonts w:ascii="Times New Roman" w:eastAsia="Times New Roman" w:hAnsi="Times New Roman" w:cs="Times New Roman"/>
          <w:b/>
          <w:bCs/>
          <w:sz w:val="24"/>
          <w:szCs w:val="24"/>
        </w:rPr>
        <w:t>H2. Viša razina obrazovanja povezana je s većim povjerenjem u platforme za provjeru informacija i činjenica.</w:t>
      </w:r>
    </w:p>
    <w:p w:rsidR="000F141B" w:rsidRPr="000F141B" w:rsidRDefault="000F141B" w:rsidP="000F141B">
      <w:pPr>
        <w:spacing w:line="360" w:lineRule="auto"/>
        <w:jc w:val="both"/>
        <w:rPr>
          <w:rFonts w:ascii="Times New Roman" w:eastAsia="Times New Roman" w:hAnsi="Times New Roman" w:cs="Times New Roman"/>
          <w:b/>
          <w:bCs/>
          <w:sz w:val="24"/>
          <w:szCs w:val="24"/>
        </w:rPr>
      </w:pPr>
      <w:r w:rsidRPr="000F141B">
        <w:rPr>
          <w:rFonts w:ascii="Times New Roman" w:eastAsia="Times New Roman" w:hAnsi="Times New Roman" w:cs="Times New Roman"/>
          <w:b/>
          <w:bCs/>
          <w:sz w:val="24"/>
          <w:szCs w:val="24"/>
        </w:rPr>
        <w:t>H3. Učestalost konzumacije vijesti pozitivno je povezana s poznavanjem platformi za provjeru informacija i činjenica.</w:t>
      </w:r>
    </w:p>
    <w:p w:rsidR="000F141B" w:rsidRPr="000F141B" w:rsidRDefault="000F141B" w:rsidP="000F141B">
      <w:pPr>
        <w:spacing w:line="360" w:lineRule="auto"/>
        <w:jc w:val="both"/>
        <w:rPr>
          <w:rFonts w:ascii="Times New Roman" w:eastAsia="Times New Roman" w:hAnsi="Times New Roman" w:cs="Times New Roman"/>
          <w:b/>
          <w:bCs/>
          <w:sz w:val="24"/>
          <w:szCs w:val="24"/>
        </w:rPr>
      </w:pPr>
      <w:r w:rsidRPr="000F141B">
        <w:rPr>
          <w:rFonts w:ascii="Times New Roman" w:eastAsia="Times New Roman" w:hAnsi="Times New Roman" w:cs="Times New Roman"/>
          <w:b/>
          <w:bCs/>
          <w:sz w:val="24"/>
          <w:szCs w:val="24"/>
        </w:rPr>
        <w:t>H4. Mlađi ispitanici rjeđe koriste platforme za provjeru informacija i činjenica u usporedbi sa starijima.</w:t>
      </w:r>
    </w:p>
    <w:p w:rsidR="000F141B" w:rsidRPr="000F141B" w:rsidRDefault="000F141B" w:rsidP="000F141B">
      <w:pPr>
        <w:spacing w:line="360" w:lineRule="auto"/>
        <w:jc w:val="both"/>
        <w:rPr>
          <w:rFonts w:ascii="Times New Roman" w:eastAsia="Times New Roman" w:hAnsi="Times New Roman" w:cs="Times New Roman"/>
          <w:b/>
          <w:bCs/>
          <w:sz w:val="24"/>
          <w:szCs w:val="24"/>
        </w:rPr>
      </w:pPr>
      <w:r w:rsidRPr="000F141B">
        <w:rPr>
          <w:rFonts w:ascii="Times New Roman" w:eastAsia="Times New Roman" w:hAnsi="Times New Roman" w:cs="Times New Roman"/>
          <w:b/>
          <w:bCs/>
          <w:sz w:val="24"/>
          <w:szCs w:val="24"/>
        </w:rPr>
        <w:t xml:space="preserve">H5. Građani koji općenito imaju nisko povjerenje </w:t>
      </w:r>
      <w:r w:rsidR="005402B5">
        <w:rPr>
          <w:rFonts w:ascii="Times New Roman" w:eastAsia="Times New Roman" w:hAnsi="Times New Roman" w:cs="Times New Roman"/>
          <w:b/>
          <w:bCs/>
          <w:sz w:val="24"/>
          <w:szCs w:val="24"/>
        </w:rPr>
        <w:t xml:space="preserve">u </w:t>
      </w:r>
      <w:r w:rsidRPr="000F141B">
        <w:rPr>
          <w:rFonts w:ascii="Times New Roman" w:eastAsia="Times New Roman" w:hAnsi="Times New Roman" w:cs="Times New Roman"/>
          <w:b/>
          <w:bCs/>
          <w:sz w:val="24"/>
          <w:szCs w:val="24"/>
        </w:rPr>
        <w:t>medije imaju niže povjerenje i u platforme za provjeru informacija i činjenica.</w:t>
      </w:r>
    </w:p>
    <w:p w:rsidR="000F141B" w:rsidRPr="000F141B" w:rsidRDefault="000F141B" w:rsidP="000F141B">
      <w:pPr>
        <w:spacing w:line="360" w:lineRule="auto"/>
        <w:jc w:val="both"/>
        <w:rPr>
          <w:rFonts w:ascii="Times New Roman" w:eastAsia="Times New Roman" w:hAnsi="Times New Roman" w:cs="Times New Roman"/>
          <w:b/>
          <w:bCs/>
          <w:sz w:val="24"/>
          <w:szCs w:val="24"/>
        </w:rPr>
      </w:pPr>
    </w:p>
    <w:p w:rsidR="000F141B" w:rsidRPr="000F141B" w:rsidRDefault="000F141B" w:rsidP="000F141B">
      <w:pPr>
        <w:spacing w:line="360" w:lineRule="auto"/>
        <w:jc w:val="both"/>
        <w:rPr>
          <w:rFonts w:ascii="Times New Roman" w:eastAsia="Times New Roman" w:hAnsi="Times New Roman" w:cs="Times New Roman"/>
          <w:b/>
          <w:bCs/>
          <w:sz w:val="24"/>
          <w:szCs w:val="24"/>
        </w:rPr>
      </w:pPr>
    </w:p>
    <w:p w:rsidR="000F141B" w:rsidRPr="000F141B" w:rsidRDefault="005402B5" w:rsidP="005402B5">
      <w:pPr>
        <w:pStyle w:val="Naslov2"/>
        <w:jc w:val="both"/>
        <w:rPr>
          <w:rFonts w:eastAsia="Times New Roman"/>
          <w:sz w:val="24"/>
          <w:szCs w:val="24"/>
        </w:rPr>
      </w:pPr>
      <w:bookmarkStart w:id="7" w:name="_Toc209446983"/>
      <w:r>
        <w:rPr>
          <w:rFonts w:eastAsia="Times New Roman"/>
          <w:sz w:val="24"/>
          <w:szCs w:val="24"/>
        </w:rPr>
        <w:lastRenderedPageBreak/>
        <w:t xml:space="preserve">* </w:t>
      </w:r>
      <w:r w:rsidR="000F141B" w:rsidRPr="000F141B">
        <w:rPr>
          <w:rFonts w:eastAsia="Times New Roman"/>
          <w:sz w:val="24"/>
          <w:szCs w:val="24"/>
        </w:rPr>
        <w:t>METODOLOGIJ</w:t>
      </w:r>
      <w:r>
        <w:rPr>
          <w:rFonts w:eastAsia="Times New Roman"/>
          <w:sz w:val="24"/>
          <w:szCs w:val="24"/>
        </w:rPr>
        <w:t>A I</w:t>
      </w:r>
      <w:r w:rsidR="000F141B" w:rsidRPr="000F141B">
        <w:rPr>
          <w:rFonts w:eastAsia="Times New Roman"/>
          <w:sz w:val="24"/>
          <w:szCs w:val="24"/>
        </w:rPr>
        <w:t>STRAŽIVANJA – ANKETNI UPITNIK</w:t>
      </w:r>
      <w:bookmarkEnd w:id="7"/>
      <w:r w:rsidR="000F141B" w:rsidRPr="000F141B">
        <w:rPr>
          <w:rFonts w:eastAsia="Times New Roman"/>
          <w:sz w:val="24"/>
          <w:szCs w:val="24"/>
        </w:rPr>
        <w:t xml:space="preserve"> </w:t>
      </w:r>
    </w:p>
    <w:p w:rsidR="000F141B" w:rsidRPr="000F141B" w:rsidRDefault="000F141B" w:rsidP="000F141B">
      <w:pPr>
        <w:rPr>
          <w:sz w:val="24"/>
          <w:szCs w:val="24"/>
        </w:rPr>
      </w:pPr>
    </w:p>
    <w:p w:rsidR="005402B5" w:rsidRDefault="000F141B" w:rsidP="000F141B">
      <w:pPr>
        <w:spacing w:line="360" w:lineRule="auto"/>
        <w:jc w:val="both"/>
        <w:rPr>
          <w:rStyle w:val="Referencakomentara"/>
          <w:sz w:val="24"/>
          <w:szCs w:val="24"/>
        </w:rPr>
      </w:pPr>
      <w:r w:rsidRPr="000F141B">
        <w:rPr>
          <w:rFonts w:ascii="Times New Roman" w:eastAsia="Times New Roman" w:hAnsi="Times New Roman" w:cs="Times New Roman"/>
          <w:sz w:val="24"/>
          <w:szCs w:val="24"/>
        </w:rPr>
        <w:t>Metoda koja je provedena za potrebe opisanog empirijskog istraživanja jest anketno istraživanje, a korištena je kao alat za prikupljanje kvantitativnih podataka na velikom uzorku ispitanika. U istraživanju je korišten pozitivistički pristup jer se stvarnosti prilazi kao činjenicama za koje je moguće iskazati međusobne odnos</w:t>
      </w:r>
      <w:r w:rsidR="005402B5">
        <w:rPr>
          <w:rFonts w:ascii="Times New Roman" w:eastAsia="Times New Roman" w:hAnsi="Times New Roman" w:cs="Times New Roman"/>
          <w:sz w:val="24"/>
          <w:szCs w:val="24"/>
        </w:rPr>
        <w:t>e (</w:t>
      </w:r>
      <w:r w:rsidRPr="000F141B">
        <w:rPr>
          <w:rFonts w:ascii="Times New Roman" w:eastAsia="Times New Roman" w:hAnsi="Times New Roman" w:cs="Times New Roman"/>
          <w:sz w:val="24"/>
          <w:szCs w:val="24"/>
        </w:rPr>
        <w:t xml:space="preserve">Pavić i </w:t>
      </w:r>
      <w:proofErr w:type="spellStart"/>
      <w:r w:rsidRPr="000F141B">
        <w:rPr>
          <w:rFonts w:ascii="Times New Roman" w:eastAsia="Times New Roman" w:hAnsi="Times New Roman" w:cs="Times New Roman"/>
          <w:sz w:val="24"/>
          <w:szCs w:val="24"/>
        </w:rPr>
        <w:t>Šundalić</w:t>
      </w:r>
      <w:proofErr w:type="spellEnd"/>
      <w:r w:rsidRPr="000F141B">
        <w:rPr>
          <w:rFonts w:ascii="Times New Roman" w:eastAsia="Times New Roman" w:hAnsi="Times New Roman" w:cs="Times New Roman"/>
          <w:sz w:val="24"/>
          <w:szCs w:val="24"/>
        </w:rPr>
        <w:t>, 2021).</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Upitnik je sadržavao ukupno 24 pitanja među kojima su bila pitanja zatvorenog tipa i otvorenog tipa te </w:t>
      </w:r>
      <w:proofErr w:type="spellStart"/>
      <w:r w:rsidRPr="000F141B">
        <w:rPr>
          <w:rFonts w:ascii="Times New Roman" w:eastAsia="Times New Roman" w:hAnsi="Times New Roman" w:cs="Times New Roman"/>
          <w:sz w:val="24"/>
          <w:szCs w:val="24"/>
        </w:rPr>
        <w:t>Likertova</w:t>
      </w:r>
      <w:proofErr w:type="spellEnd"/>
      <w:r w:rsidRPr="000F141B">
        <w:rPr>
          <w:rFonts w:ascii="Times New Roman" w:eastAsia="Times New Roman" w:hAnsi="Times New Roman" w:cs="Times New Roman"/>
          <w:sz w:val="24"/>
          <w:szCs w:val="24"/>
        </w:rPr>
        <w:t xml:space="preserve"> ljestvica. Anketno istraživanje provedeno je tijekom  kolovoza i rujna 2025. godine. Anketni upitnik bio je aktivan tri tjedna, a ispunilo ga je ukupno 240</w:t>
      </w:r>
      <w:r w:rsidRPr="000F141B">
        <w:rPr>
          <w:rFonts w:ascii="Times New Roman" w:eastAsia="Times New Roman" w:hAnsi="Times New Roman" w:cs="Times New Roman"/>
          <w:color w:val="EE0000"/>
          <w:sz w:val="24"/>
          <w:szCs w:val="24"/>
        </w:rPr>
        <w:t xml:space="preserve"> </w:t>
      </w:r>
      <w:r w:rsidRPr="000F141B">
        <w:rPr>
          <w:rFonts w:ascii="Times New Roman" w:eastAsia="Times New Roman" w:hAnsi="Times New Roman" w:cs="Times New Roman"/>
          <w:sz w:val="24"/>
          <w:szCs w:val="24"/>
        </w:rPr>
        <w:t>ispitanika, što se smatra adekvatnim brojem za dobivanje određenih rezultata i podataka. Buduć</w:t>
      </w:r>
      <w:r w:rsidR="005402B5">
        <w:rPr>
          <w:rFonts w:ascii="Times New Roman" w:eastAsia="Times New Roman" w:hAnsi="Times New Roman" w:cs="Times New Roman"/>
          <w:sz w:val="24"/>
          <w:szCs w:val="24"/>
        </w:rPr>
        <w:t>i d</w:t>
      </w:r>
      <w:r w:rsidRPr="000F141B">
        <w:rPr>
          <w:rFonts w:ascii="Times New Roman" w:eastAsia="Times New Roman" w:hAnsi="Times New Roman" w:cs="Times New Roman"/>
          <w:sz w:val="24"/>
          <w:szCs w:val="24"/>
        </w:rPr>
        <w:t xml:space="preserve">a je nemoguće pouzdano utvrditi vjerojatnost izbora pojedinog člana populacije u uzorak, u istraživanju je tip uzorka neslučajan. Isto tako, uzorak je prigodan jer su za istraživanje odabrani ispitanici koji su u trenutku provođenja anketnog upitnika bili dostupni, što može imati utjecaj na krajnje rezultate (Pavić i </w:t>
      </w:r>
      <w:proofErr w:type="spellStart"/>
      <w:r w:rsidRPr="000F141B">
        <w:rPr>
          <w:rFonts w:ascii="Times New Roman" w:eastAsia="Times New Roman" w:hAnsi="Times New Roman" w:cs="Times New Roman"/>
          <w:sz w:val="24"/>
          <w:szCs w:val="24"/>
        </w:rPr>
        <w:t>Šundalić</w:t>
      </w:r>
      <w:proofErr w:type="spellEnd"/>
      <w:r w:rsidRPr="000F141B">
        <w:rPr>
          <w:rFonts w:ascii="Times New Roman" w:eastAsia="Times New Roman" w:hAnsi="Times New Roman" w:cs="Times New Roman"/>
          <w:sz w:val="24"/>
          <w:szCs w:val="24"/>
        </w:rPr>
        <w:t xml:space="preserve">, 2021). </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Ciljna skupina bile su osobe različitih dobnih skupina i stupnjeva obrazovanja s područja Republike Hrvatske koje prate vijesti i koje su korisnici interneta i društvenih mreža, s obzirom na to da se u fokusu istraživanja nalaze digitalne i računalne platforme za provjeru informacija i činjenica. Stoga je anketni upitnik bio distribuiran </w:t>
      </w:r>
      <w:r w:rsidRPr="000F141B">
        <w:rPr>
          <w:rFonts w:ascii="Times New Roman" w:eastAsia="Times New Roman" w:hAnsi="Times New Roman" w:cs="Times New Roman"/>
          <w:i/>
          <w:iCs/>
          <w:sz w:val="24"/>
          <w:szCs w:val="24"/>
        </w:rPr>
        <w:t>online</w:t>
      </w:r>
      <w:r w:rsidRPr="000F141B">
        <w:rPr>
          <w:rFonts w:ascii="Times New Roman" w:eastAsia="Times New Roman" w:hAnsi="Times New Roman" w:cs="Times New Roman"/>
          <w:sz w:val="24"/>
          <w:szCs w:val="24"/>
        </w:rPr>
        <w:t>, odnosno posredstvom internetskih društvenih mreža i raznih komunikacijskih platformi, na forumima i grupama koje okupljaju različite profile osoba.</w:t>
      </w: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5402B5" w:rsidP="005402B5">
      <w:pPr>
        <w:pStyle w:val="Naslov2"/>
        <w:jc w:val="both"/>
        <w:rPr>
          <w:rFonts w:eastAsia="Times New Roman"/>
          <w:sz w:val="24"/>
          <w:szCs w:val="24"/>
        </w:rPr>
      </w:pPr>
      <w:bookmarkStart w:id="8" w:name="_Toc209446984"/>
      <w:r>
        <w:rPr>
          <w:rFonts w:eastAsia="Times New Roman"/>
          <w:sz w:val="24"/>
          <w:szCs w:val="24"/>
        </w:rPr>
        <w:lastRenderedPageBreak/>
        <w:t>* R</w:t>
      </w:r>
      <w:r w:rsidR="000F141B" w:rsidRPr="000F141B">
        <w:rPr>
          <w:rFonts w:eastAsia="Times New Roman"/>
          <w:sz w:val="24"/>
          <w:szCs w:val="24"/>
        </w:rPr>
        <w:t>EZULTATI ANKETNOG ISTRAŽIVANJA</w:t>
      </w:r>
      <w:bookmarkEnd w:id="8"/>
    </w:p>
    <w:p w:rsidR="000F141B" w:rsidRPr="000F141B" w:rsidRDefault="000F141B" w:rsidP="000F141B">
      <w:pPr>
        <w:jc w:val="both"/>
        <w:rPr>
          <w:rFonts w:ascii="Times New Roman" w:eastAsia="Times New Roman" w:hAnsi="Times New Roman" w:cs="Times New Roman"/>
          <w:b/>
          <w:bCs/>
          <w:sz w:val="24"/>
          <w:szCs w:val="24"/>
        </w:rPr>
      </w:pPr>
    </w:p>
    <w:p w:rsidR="000F141B" w:rsidRPr="000F141B" w:rsidRDefault="000F141B" w:rsidP="000F141B">
      <w:pPr>
        <w:jc w:val="both"/>
        <w:rPr>
          <w:rFonts w:ascii="Times New Roman" w:eastAsia="Times New Roman" w:hAnsi="Times New Roman" w:cstheme="majorBidi"/>
          <w:b/>
          <w:color w:val="000000" w:themeColor="text1"/>
          <w:sz w:val="24"/>
          <w:szCs w:val="24"/>
        </w:rPr>
      </w:pPr>
      <w:r w:rsidRPr="000F141B">
        <w:rPr>
          <w:rFonts w:ascii="Times New Roman" w:eastAsia="Times New Roman" w:hAnsi="Times New Roman" w:cs="Times New Roman"/>
          <w:sz w:val="24"/>
          <w:szCs w:val="24"/>
        </w:rPr>
        <w:t>Grafikon 1. Učestalost konzumacije vijesti</w:t>
      </w:r>
    </w:p>
    <w:p w:rsidR="000F141B" w:rsidRPr="000F141B" w:rsidRDefault="000F141B" w:rsidP="000F141B">
      <w:pPr>
        <w:jc w:val="both"/>
        <w:rPr>
          <w:rFonts w:ascii="Times New Roman" w:eastAsia="Times New Roman" w:hAnsi="Times New Roman" w:cstheme="majorBidi"/>
          <w:b/>
          <w:color w:val="000000" w:themeColor="text1"/>
          <w:sz w:val="24"/>
          <w:szCs w:val="24"/>
        </w:rPr>
      </w:pPr>
      <w:r w:rsidRPr="000F141B">
        <w:rPr>
          <w:noProof/>
          <w:sz w:val="24"/>
          <w:szCs w:val="24"/>
        </w:rPr>
        <w:drawing>
          <wp:inline distT="0" distB="0" distL="0" distR="0" wp14:anchorId="52CD4279" wp14:editId="277BF533">
            <wp:extent cx="5731510" cy="2286000"/>
            <wp:effectExtent l="0" t="0" r="2540" b="0"/>
            <wp:docPr id="1966892562" name="Picture 1" descr="A colorful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92562" name="Picture 1" descr="A colorful pie chart with text&#10;&#10;AI-generated content may be incorrect."/>
                    <pic:cNvPicPr/>
                  </pic:nvPicPr>
                  <pic:blipFill rotWithShape="1">
                    <a:blip r:embed="rId14"/>
                    <a:srcRect b="5437"/>
                    <a:stretch>
                      <a:fillRect/>
                    </a:stretch>
                  </pic:blipFill>
                  <pic:spPr bwMode="auto">
                    <a:xfrm>
                      <a:off x="0" y="0"/>
                      <a:ext cx="5731510" cy="2286000"/>
                    </a:xfrm>
                    <a:prstGeom prst="rect">
                      <a:avLst/>
                    </a:prstGeom>
                    <a:ln>
                      <a:noFill/>
                    </a:ln>
                    <a:extLst>
                      <a:ext uri="{53640926-AAD7-44D8-BBD7-CCE9431645EC}">
                        <a14:shadowObscured xmlns:a14="http://schemas.microsoft.com/office/drawing/2010/main"/>
                      </a:ext>
                    </a:extLst>
                  </pic:spPr>
                </pic:pic>
              </a:graphicData>
            </a:graphic>
          </wp:inline>
        </w:drawing>
      </w:r>
    </w:p>
    <w:p w:rsidR="000F141B" w:rsidRPr="000F141B" w:rsidRDefault="000F141B" w:rsidP="000F141B">
      <w:pPr>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 xml:space="preserve">Izvor: </w:t>
      </w:r>
      <w:r w:rsidRPr="000F141B">
        <w:rPr>
          <w:rFonts w:ascii="Times New Roman" w:hAnsi="Times New Roman" w:cs="Times New Roman"/>
          <w:sz w:val="24"/>
          <w:szCs w:val="24"/>
        </w:rPr>
        <w:t>Izrada autora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Prvo pitanje u anketnom upitniku istraživalo je koliko često ispitanici prate vijesti objavljene u svim tipovima medija. Od 240 ispitanika koji su sudjelovali u istraživanju, najveći postotak, čak 47.5 % ispitanika prati vijesti objavljene u medijima više puta dnevno. Jednom dnevno vijesti prati 25.8 % ispitanika. Ta dva postotka nisu iznenađujuća, </w:t>
      </w:r>
      <w:proofErr w:type="spellStart"/>
      <w:r w:rsidRPr="000F141B">
        <w:rPr>
          <w:rFonts w:ascii="Times New Roman" w:eastAsia="Times New Roman" w:hAnsi="Times New Roman" w:cstheme="majorBidi"/>
          <w:bCs/>
          <w:color w:val="000000" w:themeColor="text1"/>
          <w:sz w:val="24"/>
          <w:szCs w:val="24"/>
        </w:rPr>
        <w:t>poznavajući</w:t>
      </w:r>
      <w:proofErr w:type="spellEnd"/>
      <w:r w:rsidRPr="000F141B">
        <w:rPr>
          <w:rFonts w:ascii="Times New Roman" w:eastAsia="Times New Roman" w:hAnsi="Times New Roman" w:cstheme="majorBidi"/>
          <w:bCs/>
          <w:color w:val="000000" w:themeColor="text1"/>
          <w:sz w:val="24"/>
          <w:szCs w:val="24"/>
        </w:rPr>
        <w:t xml:space="preserve"> aktualno digitalno okruženje i neizbježnost vijesti, na internetu ili u tradicionalnim medijima. Nadalje, 1</w:t>
      </w:r>
      <w:r w:rsidR="005402B5">
        <w:rPr>
          <w:rFonts w:ascii="Times New Roman" w:eastAsia="Times New Roman" w:hAnsi="Times New Roman" w:cstheme="majorBidi"/>
          <w:bCs/>
          <w:color w:val="000000" w:themeColor="text1"/>
          <w:sz w:val="24"/>
          <w:szCs w:val="24"/>
        </w:rPr>
        <w:t>2.</w:t>
      </w:r>
      <w:r w:rsidRPr="000F141B">
        <w:rPr>
          <w:rFonts w:ascii="Times New Roman" w:eastAsia="Times New Roman" w:hAnsi="Times New Roman" w:cstheme="majorBidi"/>
          <w:bCs/>
          <w:color w:val="000000" w:themeColor="text1"/>
          <w:sz w:val="24"/>
          <w:szCs w:val="24"/>
        </w:rPr>
        <w:t>1 % ispitanika vijesti prati rijetko, a 2.9 %, odnosno samo 9 ispitanika, odgovorilo je kako vijesti ne prate nikada. Između te dvije krajnosti nalazi se 11.7 % ispitanika, oni prate vijesti nekoliko puta tjedno (Grafikon 1)</w:t>
      </w:r>
      <w:r w:rsidR="005402B5">
        <w:rPr>
          <w:rFonts w:ascii="Times New Roman" w:eastAsia="Times New Roman" w:hAnsi="Times New Roman" w:cstheme="majorBidi"/>
          <w:bCs/>
          <w:color w:val="000000" w:themeColor="text1"/>
          <w:sz w:val="24"/>
          <w:szCs w:val="24"/>
        </w:rPr>
        <w:t xml:space="preserve">. </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p>
    <w:p w:rsidR="000F141B" w:rsidRDefault="000F141B" w:rsidP="000F141B">
      <w:pPr>
        <w:spacing w:line="360" w:lineRule="auto"/>
        <w:jc w:val="both"/>
        <w:rPr>
          <w:rFonts w:ascii="Times New Roman" w:eastAsia="Times New Roman" w:hAnsi="Times New Roman" w:cstheme="majorBidi"/>
          <w:bCs/>
          <w:color w:val="000000" w:themeColor="text1"/>
          <w:sz w:val="24"/>
          <w:szCs w:val="24"/>
        </w:rPr>
      </w:pPr>
    </w:p>
    <w:p w:rsidR="005402B5" w:rsidRDefault="005402B5" w:rsidP="000F141B">
      <w:pPr>
        <w:spacing w:line="360" w:lineRule="auto"/>
        <w:jc w:val="both"/>
        <w:rPr>
          <w:rFonts w:ascii="Times New Roman" w:eastAsia="Times New Roman" w:hAnsi="Times New Roman" w:cstheme="majorBidi"/>
          <w:bCs/>
          <w:color w:val="000000" w:themeColor="text1"/>
          <w:sz w:val="24"/>
          <w:szCs w:val="24"/>
        </w:rPr>
      </w:pPr>
    </w:p>
    <w:p w:rsidR="005402B5" w:rsidRDefault="005402B5" w:rsidP="000F141B">
      <w:pPr>
        <w:spacing w:line="360" w:lineRule="auto"/>
        <w:jc w:val="both"/>
        <w:rPr>
          <w:rFonts w:ascii="Times New Roman" w:eastAsia="Times New Roman" w:hAnsi="Times New Roman" w:cstheme="majorBidi"/>
          <w:bCs/>
          <w:color w:val="000000" w:themeColor="text1"/>
          <w:sz w:val="24"/>
          <w:szCs w:val="24"/>
        </w:rPr>
      </w:pPr>
    </w:p>
    <w:p w:rsidR="005402B5" w:rsidRDefault="005402B5" w:rsidP="000F141B">
      <w:pPr>
        <w:spacing w:line="360" w:lineRule="auto"/>
        <w:jc w:val="both"/>
        <w:rPr>
          <w:rFonts w:ascii="Times New Roman" w:eastAsia="Times New Roman" w:hAnsi="Times New Roman" w:cstheme="majorBidi"/>
          <w:bCs/>
          <w:color w:val="000000" w:themeColor="text1"/>
          <w:sz w:val="24"/>
          <w:szCs w:val="24"/>
        </w:rPr>
      </w:pPr>
    </w:p>
    <w:p w:rsidR="005402B5" w:rsidRDefault="005402B5" w:rsidP="000F141B">
      <w:pPr>
        <w:spacing w:line="360" w:lineRule="auto"/>
        <w:jc w:val="both"/>
        <w:rPr>
          <w:rFonts w:ascii="Times New Roman" w:eastAsia="Times New Roman" w:hAnsi="Times New Roman" w:cstheme="majorBidi"/>
          <w:bCs/>
          <w:color w:val="000000" w:themeColor="text1"/>
          <w:sz w:val="24"/>
          <w:szCs w:val="24"/>
        </w:rPr>
      </w:pPr>
    </w:p>
    <w:p w:rsidR="005402B5" w:rsidRDefault="005402B5" w:rsidP="000F141B">
      <w:pPr>
        <w:spacing w:line="360" w:lineRule="auto"/>
        <w:jc w:val="both"/>
        <w:rPr>
          <w:rFonts w:ascii="Times New Roman" w:eastAsia="Times New Roman" w:hAnsi="Times New Roman" w:cstheme="majorBidi"/>
          <w:bCs/>
          <w:color w:val="000000" w:themeColor="text1"/>
          <w:sz w:val="24"/>
          <w:szCs w:val="24"/>
        </w:rPr>
      </w:pPr>
    </w:p>
    <w:p w:rsidR="005402B5" w:rsidRPr="000F141B" w:rsidRDefault="005402B5" w:rsidP="000F141B">
      <w:pPr>
        <w:spacing w:line="360" w:lineRule="auto"/>
        <w:jc w:val="both"/>
        <w:rPr>
          <w:rFonts w:ascii="Times New Roman" w:eastAsia="Times New Roman" w:hAnsi="Times New Roman" w:cstheme="majorBidi"/>
          <w:bCs/>
          <w:color w:val="000000" w:themeColor="text1"/>
          <w:sz w:val="24"/>
          <w:szCs w:val="24"/>
        </w:rPr>
      </w:pP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lastRenderedPageBreak/>
        <w:t>Grafikon 2. Najčešći izvori informiranja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noProof/>
          <w:sz w:val="24"/>
          <w:szCs w:val="24"/>
        </w:rPr>
        <w:drawing>
          <wp:inline distT="0" distB="0" distL="0" distR="0" wp14:anchorId="597A65D1" wp14:editId="47A0D6EC">
            <wp:extent cx="5731510" cy="2411730"/>
            <wp:effectExtent l="0" t="0" r="2540" b="7620"/>
            <wp:docPr id="1087811646" name="Picture 1" descr="Forms response chart. Question title: Koji Vam je najčešći izvor informiranj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Koji Vam je najčešći izvor informiranja?. Number of responses: 240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Sljedeće se pitanje odnosilo na izvor informiranja građana. Zanimljivo je saznanje da se većina ispitanika, čak 46.3 %, informira putem društvenih mreža i raznih komunikacijskih platformi kao što su Facebook, </w:t>
      </w:r>
      <w:proofErr w:type="spellStart"/>
      <w:r w:rsidRPr="000F141B">
        <w:rPr>
          <w:rFonts w:ascii="Times New Roman" w:eastAsia="Times New Roman" w:hAnsi="Times New Roman" w:cstheme="majorBidi"/>
          <w:bCs/>
          <w:color w:val="000000" w:themeColor="text1"/>
          <w:sz w:val="24"/>
          <w:szCs w:val="24"/>
        </w:rPr>
        <w:t>Instagram</w:t>
      </w:r>
      <w:proofErr w:type="spellEnd"/>
      <w:r w:rsidRPr="000F141B">
        <w:rPr>
          <w:rFonts w:ascii="Times New Roman" w:eastAsia="Times New Roman" w:hAnsi="Times New Roman" w:cstheme="majorBidi"/>
          <w:bCs/>
          <w:color w:val="000000" w:themeColor="text1"/>
          <w:sz w:val="24"/>
          <w:szCs w:val="24"/>
        </w:rPr>
        <w:t xml:space="preserve">, </w:t>
      </w:r>
      <w:proofErr w:type="spellStart"/>
      <w:r w:rsidRPr="000F141B">
        <w:rPr>
          <w:rFonts w:ascii="Times New Roman" w:eastAsia="Times New Roman" w:hAnsi="Times New Roman" w:cstheme="majorBidi"/>
          <w:bCs/>
          <w:color w:val="000000" w:themeColor="text1"/>
          <w:sz w:val="24"/>
          <w:szCs w:val="24"/>
        </w:rPr>
        <w:t>WhatsApp</w:t>
      </w:r>
      <w:proofErr w:type="spellEnd"/>
      <w:r w:rsidRPr="000F141B">
        <w:rPr>
          <w:rFonts w:ascii="Times New Roman" w:eastAsia="Times New Roman" w:hAnsi="Times New Roman" w:cstheme="majorBidi"/>
          <w:bCs/>
          <w:color w:val="000000" w:themeColor="text1"/>
          <w:sz w:val="24"/>
          <w:szCs w:val="24"/>
        </w:rPr>
        <w:t xml:space="preserve">, </w:t>
      </w:r>
      <w:proofErr w:type="spellStart"/>
      <w:r w:rsidRPr="000F141B">
        <w:rPr>
          <w:rFonts w:ascii="Times New Roman" w:eastAsia="Times New Roman" w:hAnsi="Times New Roman" w:cstheme="majorBidi"/>
          <w:bCs/>
          <w:color w:val="000000" w:themeColor="text1"/>
          <w:sz w:val="24"/>
          <w:szCs w:val="24"/>
        </w:rPr>
        <w:t>Viber</w:t>
      </w:r>
      <w:proofErr w:type="spellEnd"/>
      <w:r w:rsidRPr="000F141B">
        <w:rPr>
          <w:rFonts w:ascii="Times New Roman" w:eastAsia="Times New Roman" w:hAnsi="Times New Roman" w:cstheme="majorBidi"/>
          <w:bCs/>
          <w:color w:val="000000" w:themeColor="text1"/>
          <w:sz w:val="24"/>
          <w:szCs w:val="24"/>
        </w:rPr>
        <w:t xml:space="preserve"> ili </w:t>
      </w:r>
      <w:proofErr w:type="spellStart"/>
      <w:r w:rsidRPr="000F141B">
        <w:rPr>
          <w:rFonts w:ascii="Times New Roman" w:eastAsia="Times New Roman" w:hAnsi="Times New Roman" w:cstheme="majorBidi"/>
          <w:bCs/>
          <w:color w:val="000000" w:themeColor="text1"/>
          <w:sz w:val="24"/>
          <w:szCs w:val="24"/>
        </w:rPr>
        <w:t>TikTok</w:t>
      </w:r>
      <w:proofErr w:type="spellEnd"/>
      <w:r w:rsidRPr="000F141B">
        <w:rPr>
          <w:rFonts w:ascii="Times New Roman" w:eastAsia="Times New Roman" w:hAnsi="Times New Roman" w:cstheme="majorBidi"/>
          <w:bCs/>
          <w:color w:val="000000" w:themeColor="text1"/>
          <w:sz w:val="24"/>
          <w:szCs w:val="24"/>
        </w:rPr>
        <w:t>, dok se 35.8 % ispitanika informira putem internetskih portala. Prema tome, može se jasno zaključiti da su digitalni mediji postali vodeći u objavljivanju i dijeljenju informacija, a tradicionalni mediji padaju u drugi plan. Tek 10.8 % ispitanika informira se gledajući televiziju, 2.1 % putem radija, a 1.3 % putem tiskanih medija. Samo 3.7 % ispitanika odgovorilo je kako uopće ne prate vijesti (Grafikon 2).</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Grafikon 3. Pojam </w:t>
      </w:r>
      <w:proofErr w:type="spellStart"/>
      <w:r w:rsidRPr="000F141B">
        <w:rPr>
          <w:rFonts w:ascii="Times New Roman" w:eastAsia="Times New Roman" w:hAnsi="Times New Roman" w:cstheme="majorBidi"/>
          <w:bCs/>
          <w:i/>
          <w:iCs/>
          <w:color w:val="000000" w:themeColor="text1"/>
          <w:sz w:val="24"/>
          <w:szCs w:val="24"/>
        </w:rPr>
        <w:t>fact-checking</w:t>
      </w:r>
      <w:proofErr w:type="spellEnd"/>
    </w:p>
    <w:p w:rsidR="000F141B" w:rsidRPr="000F141B" w:rsidRDefault="000F141B" w:rsidP="000F141B">
      <w:pPr>
        <w:spacing w:line="360" w:lineRule="auto"/>
        <w:jc w:val="both"/>
        <w:rPr>
          <w:rFonts w:ascii="Times New Roman" w:eastAsia="Times New Roman" w:hAnsi="Times New Roman" w:cstheme="majorBidi"/>
          <w:b/>
          <w:color w:val="000000" w:themeColor="text1"/>
          <w:sz w:val="24"/>
          <w:szCs w:val="24"/>
        </w:rPr>
      </w:pPr>
      <w:r w:rsidRPr="000F141B">
        <w:rPr>
          <w:noProof/>
          <w:sz w:val="24"/>
          <w:szCs w:val="24"/>
        </w:rPr>
        <w:drawing>
          <wp:inline distT="0" distB="0" distL="0" distR="0" wp14:anchorId="0061E6F7" wp14:editId="46E6534B">
            <wp:extent cx="5251621" cy="2209800"/>
            <wp:effectExtent l="0" t="0" r="6350" b="0"/>
            <wp:docPr id="2064913093" name="Picture 2" descr="Forms response chart. Question title: Jeste li čuli za pojam fact-checking (provjera činjenica/informacij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Jeste li čuli za pojam fact-checking (provjera činjenica/informacija)?. Number of responses: 240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9701" cy="221320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Sljedeće pitanje postavljeno je s ciljem istraživanja upoznatost ispitanika s pojmom provjere činjenica i informacija, odnosno pojmom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Od 240 prikupljenih odgovora, većina, </w:t>
      </w:r>
      <w:r w:rsidRPr="000F141B">
        <w:rPr>
          <w:rFonts w:ascii="Times New Roman" w:eastAsia="Times New Roman" w:hAnsi="Times New Roman" w:cstheme="majorBidi"/>
          <w:bCs/>
          <w:color w:val="000000" w:themeColor="text1"/>
          <w:sz w:val="24"/>
          <w:szCs w:val="24"/>
        </w:rPr>
        <w:lastRenderedPageBreak/>
        <w:t xml:space="preserve">čak 63.3 %, čula je za pojam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a 36.7 % njih nisu čuli za taj pojam. Takav odgovor očekivan je jer se pojam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često spominje u javnosti i medijskom prostoru. Stoga ne čudi da je velik broj ljudi barem čuo ili pročitao nešto o pojmu provjere informacija i činjenica (Grafikon 3).</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Grafikon 4. Platforme za provjeru činjenica/informacija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noProof/>
          <w:sz w:val="24"/>
          <w:szCs w:val="24"/>
        </w:rPr>
        <w:drawing>
          <wp:inline distT="0" distB="0" distL="0" distR="0" wp14:anchorId="0D163B9E" wp14:editId="28F9D652">
            <wp:extent cx="5731510" cy="3069590"/>
            <wp:effectExtent l="0" t="0" r="2540" b="0"/>
            <wp:docPr id="701495681" name="Picture 3" descr="Forms response chart. Question title: Koja vam je od sljedećih platformi (internetske stranice/portali)  za provjeru činjenica/informacija poznata? (moguće više odgovor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Koja vam je od sljedećih platformi (internetske stranice/portali)  za provjeru činjenica/informacija poznata? (moguće više odgovora). Number of responses: 240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06959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Sljedeće pitanje postavljeno je s namjerom istraživanja s kojim su platformama za provjeru činjenica/informacija građani zapravo upoznati. Kao ponuđeni odgovori naveden je veći broj najpoznatijih platformi za provjeru informacija i činjenica, a odgovaranje je predviđeno u formi potvrdnih okvira kako bi ispitanici mogli odabrati više platformi ukoliko je potrebno. Omogućen je i slobodan upis odgovora u slučaju da ispitanici poznaju i neke druge platforme koje nisu bile ponuđene. </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Najviše ispitanika, 58.3 % ili 140 ispitanika, odgovorilo je kako im nije poznata ni jedna platforma za provjeru činjenica i/ili informacija, što potvrđuje kako one dobrim dijelom još uvijek nisu prepoznate u javnosti, s obzirom na to da je u prethodnom pitanju veći postotak ispitanika označio da su čuli za pojam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Ipak, 32.1 % ili 77 ispitanika, njih otprilike trećina, poznaje platformu Faktograf.hr, što nije iznenađujuće jer je to ipak najpoznatija platforma te vrste u Hrvatskoj. Zatim, 14.2 % ili 34 ispitanika zna za platformu FactCheck.org, a 8.8 %, odnosno 21 ispitanik, prepoznaje platformu AFP </w:t>
      </w:r>
      <w:proofErr w:type="spellStart"/>
      <w:r w:rsidRPr="000F141B">
        <w:rPr>
          <w:rFonts w:ascii="Times New Roman" w:eastAsia="Times New Roman" w:hAnsi="Times New Roman" w:cstheme="majorBidi"/>
          <w:bCs/>
          <w:color w:val="000000" w:themeColor="text1"/>
          <w:sz w:val="24"/>
          <w:szCs w:val="24"/>
        </w:rPr>
        <w:t>Fact</w:t>
      </w:r>
      <w:proofErr w:type="spellEnd"/>
      <w:r w:rsidRPr="000F141B">
        <w:rPr>
          <w:rFonts w:ascii="Times New Roman" w:eastAsia="Times New Roman" w:hAnsi="Times New Roman" w:cstheme="majorBidi"/>
          <w:bCs/>
          <w:color w:val="000000" w:themeColor="text1"/>
          <w:sz w:val="24"/>
          <w:szCs w:val="24"/>
        </w:rPr>
        <w:t xml:space="preserve"> </w:t>
      </w:r>
      <w:proofErr w:type="spellStart"/>
      <w:r w:rsidRPr="000F141B">
        <w:rPr>
          <w:rFonts w:ascii="Times New Roman" w:eastAsia="Times New Roman" w:hAnsi="Times New Roman" w:cstheme="majorBidi"/>
          <w:bCs/>
          <w:color w:val="000000" w:themeColor="text1"/>
          <w:sz w:val="24"/>
          <w:szCs w:val="24"/>
        </w:rPr>
        <w:t>Check</w:t>
      </w:r>
      <w:proofErr w:type="spellEnd"/>
      <w:r w:rsidRPr="000F141B">
        <w:rPr>
          <w:rFonts w:ascii="Times New Roman" w:eastAsia="Times New Roman" w:hAnsi="Times New Roman" w:cstheme="majorBidi"/>
          <w:bCs/>
          <w:color w:val="000000" w:themeColor="text1"/>
          <w:sz w:val="24"/>
          <w:szCs w:val="24"/>
        </w:rPr>
        <w:t xml:space="preserve">. Platforme Snopes.com i </w:t>
      </w:r>
      <w:proofErr w:type="spellStart"/>
      <w:r w:rsidRPr="000F141B">
        <w:rPr>
          <w:rFonts w:ascii="Times New Roman" w:eastAsia="Times New Roman" w:hAnsi="Times New Roman" w:cstheme="majorBidi"/>
          <w:bCs/>
          <w:color w:val="000000" w:themeColor="text1"/>
          <w:sz w:val="24"/>
          <w:szCs w:val="24"/>
        </w:rPr>
        <w:t>PolitiFact</w:t>
      </w:r>
      <w:proofErr w:type="spellEnd"/>
      <w:r w:rsidRPr="000F141B">
        <w:rPr>
          <w:rFonts w:ascii="Times New Roman" w:eastAsia="Times New Roman" w:hAnsi="Times New Roman" w:cstheme="majorBidi"/>
          <w:bCs/>
          <w:color w:val="000000" w:themeColor="text1"/>
          <w:sz w:val="24"/>
          <w:szCs w:val="24"/>
        </w:rPr>
        <w:t xml:space="preserve"> prepoznaje 5.8 % ili 14 ispitanika, tocnotako.hr 5 % ili 12, a platformu </w:t>
      </w:r>
      <w:proofErr w:type="spellStart"/>
      <w:r w:rsidRPr="000F141B">
        <w:rPr>
          <w:rFonts w:ascii="Times New Roman" w:eastAsia="Times New Roman" w:hAnsi="Times New Roman" w:cstheme="majorBidi"/>
          <w:bCs/>
          <w:color w:val="000000" w:themeColor="text1"/>
          <w:sz w:val="24"/>
          <w:szCs w:val="24"/>
        </w:rPr>
        <w:t>Full</w:t>
      </w:r>
      <w:proofErr w:type="spellEnd"/>
      <w:r w:rsidRPr="000F141B">
        <w:rPr>
          <w:rFonts w:ascii="Times New Roman" w:eastAsia="Times New Roman" w:hAnsi="Times New Roman" w:cstheme="majorBidi"/>
          <w:bCs/>
          <w:color w:val="000000" w:themeColor="text1"/>
          <w:sz w:val="24"/>
          <w:szCs w:val="24"/>
        </w:rPr>
        <w:t xml:space="preserve"> </w:t>
      </w:r>
      <w:proofErr w:type="spellStart"/>
      <w:r w:rsidRPr="000F141B">
        <w:rPr>
          <w:rFonts w:ascii="Times New Roman" w:eastAsia="Times New Roman" w:hAnsi="Times New Roman" w:cstheme="majorBidi"/>
          <w:bCs/>
          <w:color w:val="000000" w:themeColor="text1"/>
          <w:sz w:val="24"/>
          <w:szCs w:val="24"/>
        </w:rPr>
        <w:t>Fact</w:t>
      </w:r>
      <w:proofErr w:type="spellEnd"/>
      <w:r w:rsidRPr="000F141B">
        <w:rPr>
          <w:rFonts w:ascii="Times New Roman" w:eastAsia="Times New Roman" w:hAnsi="Times New Roman" w:cstheme="majorBidi"/>
          <w:bCs/>
          <w:color w:val="000000" w:themeColor="text1"/>
          <w:sz w:val="24"/>
          <w:szCs w:val="24"/>
        </w:rPr>
        <w:t xml:space="preserve"> samo </w:t>
      </w:r>
      <w:r w:rsidRPr="000F141B">
        <w:rPr>
          <w:rFonts w:ascii="Times New Roman" w:eastAsia="Times New Roman" w:hAnsi="Times New Roman" w:cstheme="majorBidi"/>
          <w:bCs/>
          <w:color w:val="000000" w:themeColor="text1"/>
          <w:sz w:val="24"/>
          <w:szCs w:val="24"/>
        </w:rPr>
        <w:lastRenderedPageBreak/>
        <w:t>8 ispitanika, to jest 3.3 %.</w:t>
      </w:r>
      <w:r w:rsidR="005402B5">
        <w:rPr>
          <w:rStyle w:val="Referencakomentara"/>
          <w:sz w:val="24"/>
          <w:szCs w:val="24"/>
        </w:rPr>
        <w:t xml:space="preserve"> </w:t>
      </w:r>
      <w:r w:rsidR="005402B5" w:rsidRPr="005402B5">
        <w:rPr>
          <w:rStyle w:val="Referencakomentara"/>
          <w:rFonts w:ascii="Times New Roman" w:hAnsi="Times New Roman" w:cs="Times New Roman"/>
          <w:sz w:val="24"/>
          <w:szCs w:val="24"/>
        </w:rPr>
        <w:t>4</w:t>
      </w:r>
      <w:r w:rsidRPr="005402B5">
        <w:rPr>
          <w:rFonts w:ascii="Times New Roman" w:eastAsia="Times New Roman" w:hAnsi="Times New Roman" w:cs="Times New Roman"/>
          <w:bCs/>
          <w:color w:val="000000" w:themeColor="text1"/>
          <w:sz w:val="24"/>
          <w:szCs w:val="24"/>
        </w:rPr>
        <w:t xml:space="preserve"> i</w:t>
      </w:r>
      <w:r w:rsidRPr="000F141B">
        <w:rPr>
          <w:rFonts w:ascii="Times New Roman" w:eastAsia="Times New Roman" w:hAnsi="Times New Roman" w:cstheme="majorBidi"/>
          <w:bCs/>
          <w:color w:val="000000" w:themeColor="text1"/>
          <w:sz w:val="24"/>
          <w:szCs w:val="24"/>
        </w:rPr>
        <w:t xml:space="preserve">spitanika nije odgovorilo na pitanje, što se interpretira kao da ne poznaju niti jednu platformu za provjeru činjenica i/ili informacija.  </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Neki su ispitanici pod opciju „ostalo“ upisali odgovore koji nisu bili ponuđeni, a ondje su navedene platforme </w:t>
      </w:r>
      <w:proofErr w:type="spellStart"/>
      <w:r w:rsidRPr="000F141B">
        <w:rPr>
          <w:rFonts w:ascii="Times New Roman" w:eastAsia="Times New Roman" w:hAnsi="Times New Roman" w:cstheme="majorBidi"/>
          <w:bCs/>
          <w:color w:val="000000" w:themeColor="text1"/>
          <w:sz w:val="24"/>
          <w:szCs w:val="24"/>
        </w:rPr>
        <w:t>VerifEye</w:t>
      </w:r>
      <w:proofErr w:type="spellEnd"/>
      <w:r w:rsidRPr="000F141B">
        <w:rPr>
          <w:rFonts w:ascii="Times New Roman" w:eastAsia="Times New Roman" w:hAnsi="Times New Roman" w:cstheme="majorBidi"/>
          <w:bCs/>
          <w:color w:val="000000" w:themeColor="text1"/>
          <w:sz w:val="24"/>
          <w:szCs w:val="24"/>
        </w:rPr>
        <w:t xml:space="preserve"> koja je opisana ranije u radu, </w:t>
      </w:r>
      <w:proofErr w:type="spellStart"/>
      <w:r w:rsidRPr="000F141B">
        <w:rPr>
          <w:rFonts w:ascii="Times New Roman" w:eastAsia="Times New Roman" w:hAnsi="Times New Roman" w:cstheme="majorBidi"/>
          <w:bCs/>
          <w:color w:val="000000" w:themeColor="text1"/>
          <w:sz w:val="24"/>
          <w:szCs w:val="24"/>
        </w:rPr>
        <w:t>Fact</w:t>
      </w:r>
      <w:proofErr w:type="spellEnd"/>
      <w:r w:rsidRPr="000F141B">
        <w:rPr>
          <w:rFonts w:ascii="Times New Roman" w:eastAsia="Times New Roman" w:hAnsi="Times New Roman" w:cstheme="majorBidi"/>
          <w:bCs/>
          <w:color w:val="000000" w:themeColor="text1"/>
          <w:sz w:val="24"/>
          <w:szCs w:val="24"/>
        </w:rPr>
        <w:t xml:space="preserve"> </w:t>
      </w:r>
      <w:proofErr w:type="spellStart"/>
      <w:r w:rsidRPr="000F141B">
        <w:rPr>
          <w:rFonts w:ascii="Times New Roman" w:eastAsia="Times New Roman" w:hAnsi="Times New Roman" w:cstheme="majorBidi"/>
          <w:bCs/>
          <w:color w:val="000000" w:themeColor="text1"/>
          <w:sz w:val="24"/>
          <w:szCs w:val="24"/>
        </w:rPr>
        <w:t>Checker</w:t>
      </w:r>
      <w:proofErr w:type="spellEnd"/>
      <w:r w:rsidRPr="000F141B">
        <w:rPr>
          <w:rFonts w:ascii="Times New Roman" w:eastAsia="Times New Roman" w:hAnsi="Times New Roman" w:cstheme="majorBidi"/>
          <w:bCs/>
          <w:color w:val="000000" w:themeColor="text1"/>
          <w:sz w:val="24"/>
          <w:szCs w:val="24"/>
        </w:rPr>
        <w:t xml:space="preserve"> koji se nalazi na društvenoj mreži X (bivši Twitter) i platforma Medicinski potvrđeno, što je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portal za zdravlje u Hrvatskoj. Jedna je osoba pod „ostalo“ napisala da ne poznaje ni jednu platformu, što se pribraja većinskom odgovoru na ovo pitanje (Grafikon 4).</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Grafikon 5. Učestalost korištenja platformi za provjeru činjenica/informacija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noProof/>
          <w:sz w:val="24"/>
          <w:szCs w:val="24"/>
        </w:rPr>
        <w:drawing>
          <wp:inline distT="0" distB="0" distL="0" distR="0" wp14:anchorId="139FCAEE" wp14:editId="7438B658">
            <wp:extent cx="5731510" cy="2411730"/>
            <wp:effectExtent l="0" t="0" r="2540" b="7620"/>
            <wp:docPr id="1896982405" name="Picture 4" descr="Forms response chart. Question title: Jeste li ikada koristili neku od platformi za provjeru činjenica/informacij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Jeste li ikada koristili neku od platformi za provjeru činjenica/informacija?. Number of responses: 240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Sljedeće pitanje odnosilo se na učestalost korištenja platformi za provjeru činjenica. Rezultati su pokazali da 39.6 % ispitanika nije ni čulo za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platforme niti ih koriste, a 31.3 % čulo je za platforme, ali ih nisu nikad koristili. To pokazuje da velika većina građana (70.9 %) platforme za provjeru informacija i činjenica uopće ne poznaje ili ih poznaju samo površno bez praktičnog korištenja. 18.3 % ispitanika koristilo je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platforme jedanput ili dvaput, a najmanji broj, 10.8 % koristio je te platforme više puta. Odgovori na navedeno pitanje ukazuju kako su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platforme vrlo slabo uključene u svakodnevne navike građana kod praćenja vijesti. Može se zaključiti kako svijest o platformama postoji, ali vrlo mali broj građana iste zapravo i koristi (Grafikon 5).</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lastRenderedPageBreak/>
        <w:t>Grafikon 6. Učestalost posjećivanja platformi za provjeru činjenica/informacija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noProof/>
          <w:sz w:val="24"/>
          <w:szCs w:val="24"/>
        </w:rPr>
        <w:drawing>
          <wp:inline distT="0" distB="0" distL="0" distR="0" wp14:anchorId="3EB83C6A" wp14:editId="3CF27E75">
            <wp:extent cx="5248275" cy="2208392"/>
            <wp:effectExtent l="0" t="0" r="0" b="1905"/>
            <wp:docPr id="260876831" name="Picture 18" descr="Forms response chart. Question title: Koliko često posjećujete platforme za provjeru činjenica/informacij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Koliko često posjećujete platforme za provjeru činjenica/informacija?. Number of responses: 240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8725" cy="2212789"/>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Sljedeće pitanje postavljeno je s ciljem istraživanja koliko ispitanici često posjećuju platforme za provjeru činjenica i informacija. Ti rezultati jasno pokazuju da većina građana, njih 63.3 %, nikada ne posjećuje platforme za provjeru informacija i činjenica. Još 27.5 % to čini rijetko, a jednom tjedno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platforme posjeti 3.8 % ispitanika. Isti postotak odgovara kako posjećuju platforme više puta tjedno, a svakodnevno to radi samo 1.7 % ispitanika. Može se zaključiti kako je redovita upotreba platformi za provjeru informacija i činjenica gotovo zanemariva, a mogući su razlozi nedostatak povjerenja, vidljivosti ili jednostavno neinformiranost i mišljenje da takvi alati nisu potrebni (Grafikon 6).</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Grafikon 7. Vjerodostojnost televizije kao izvora vijesti/informacija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noProof/>
          <w:sz w:val="24"/>
          <w:szCs w:val="24"/>
        </w:rPr>
        <w:drawing>
          <wp:inline distT="0" distB="0" distL="0" distR="0" wp14:anchorId="3DEA2113" wp14:editId="5A03B62F">
            <wp:extent cx="5285385" cy="2247900"/>
            <wp:effectExtent l="0" t="0" r="0" b="0"/>
            <wp:docPr id="1648112108" name="Picture 1" descr="Forms response chart. Question title: U kojoj mjeri vjerujete televiziji kao izvoru vijesti/informacija? .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U kojoj mjeri vjerujete televiziji kao izvoru vijesti/informacija? . Number of responses: 240 response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539"/>
                    <a:stretch>
                      <a:fillRect/>
                    </a:stretch>
                  </pic:blipFill>
                  <pic:spPr bwMode="auto">
                    <a:xfrm>
                      <a:off x="0" y="0"/>
                      <a:ext cx="5290772" cy="2250191"/>
                    </a:xfrm>
                    <a:prstGeom prst="rect">
                      <a:avLst/>
                    </a:prstGeom>
                    <a:noFill/>
                    <a:ln>
                      <a:noFill/>
                    </a:ln>
                    <a:extLst>
                      <a:ext uri="{53640926-AAD7-44D8-BBD7-CCE9431645EC}">
                        <a14:shadowObscured xmlns:a14="http://schemas.microsoft.com/office/drawing/2010/main"/>
                      </a:ext>
                    </a:extLst>
                  </pic:spPr>
                </pic:pic>
              </a:graphicData>
            </a:graphic>
          </wp:inline>
        </w:drawing>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lastRenderedPageBreak/>
        <w:t xml:space="preserve">Gore spomenuto pitanje postavljeno je da bi se istražilo koliko građani vjeruju određenim medijima kao izvorima informacija. Prvi istraživani medij jest televizija. Odgovori su strukturirani </w:t>
      </w:r>
      <w:proofErr w:type="spellStart"/>
      <w:r w:rsidRPr="000F141B">
        <w:rPr>
          <w:rFonts w:ascii="Times New Roman" w:eastAsia="Times New Roman" w:hAnsi="Times New Roman" w:cstheme="majorBidi"/>
          <w:bCs/>
          <w:color w:val="000000" w:themeColor="text1"/>
          <w:sz w:val="24"/>
          <w:szCs w:val="24"/>
        </w:rPr>
        <w:t>Likertovom</w:t>
      </w:r>
      <w:proofErr w:type="spellEnd"/>
      <w:r w:rsidRPr="000F141B">
        <w:rPr>
          <w:rFonts w:ascii="Times New Roman" w:eastAsia="Times New Roman" w:hAnsi="Times New Roman" w:cstheme="majorBidi"/>
          <w:bCs/>
          <w:color w:val="000000" w:themeColor="text1"/>
          <w:sz w:val="24"/>
          <w:szCs w:val="24"/>
        </w:rPr>
        <w:t xml:space="preserve"> ljestvicom s ponuđenih pet stupnjeva. Prvi stupanj određen je odgovorom „uopće ne vjerujem“, a peti stupanj „u potpunosti vjerujem“. Iz prikupljenih podataka može se zaključiti da se najveći dio ispitanika pronašao u trećem (43.8 %) i četvrtom (34.6 %) stupnju koji označavaju srednju i veliku razinu povjerenja, malu razinu povjerenja prema  televiziji ima 12.5 % ispitanika. Samo 4.2 % ispitanika u potpunosti vjeruju televiziji kao izvoru vijesti i informacija, a nešto veći postotak (5 %) uopće ne vjeruje televiziji kao izvoru informacija. (Grafikon 7)</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Grafikon 8. Vjerodostojnost internetskih portala kao izvora vijesti/informacija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noProof/>
          <w:sz w:val="24"/>
          <w:szCs w:val="24"/>
        </w:rPr>
        <w:drawing>
          <wp:inline distT="0" distB="0" distL="0" distR="0" wp14:anchorId="5B711292" wp14:editId="1BE261A7">
            <wp:extent cx="5731510" cy="2724785"/>
            <wp:effectExtent l="0" t="0" r="2540" b="0"/>
            <wp:docPr id="1965326179" name="Picture 2" descr="Forms response chart. Question title: U kojoj mjeri vjerujete internetskim portalima kao izvoru vijesti/informacij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U kojoj mjeri vjerujete internetskim portalima kao izvoru vijesti/informacija?. Number of responses: 240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U sljedećoj </w:t>
      </w:r>
      <w:proofErr w:type="spellStart"/>
      <w:r w:rsidRPr="000F141B">
        <w:rPr>
          <w:rFonts w:ascii="Times New Roman" w:eastAsia="Times New Roman" w:hAnsi="Times New Roman" w:cstheme="majorBidi"/>
          <w:bCs/>
          <w:color w:val="000000" w:themeColor="text1"/>
          <w:sz w:val="24"/>
          <w:szCs w:val="24"/>
        </w:rPr>
        <w:t>Likertovoj</w:t>
      </w:r>
      <w:proofErr w:type="spellEnd"/>
      <w:r w:rsidRPr="000F141B">
        <w:rPr>
          <w:rFonts w:ascii="Times New Roman" w:eastAsia="Times New Roman" w:hAnsi="Times New Roman" w:cstheme="majorBidi"/>
          <w:bCs/>
          <w:color w:val="000000" w:themeColor="text1"/>
          <w:sz w:val="24"/>
          <w:szCs w:val="24"/>
        </w:rPr>
        <w:t xml:space="preserve"> ljestvici koja je postavljena na isti način kao prethodna, najveći broj ispitanika (55.8 %) odabrao je treći stupanj, a to ukazuje na umjereno povjerenje u internetske portale. Niski stupanj povjerenja izrazilo je više od trećine ispitanika, a to se može vidjeti iz postotka od 29.2 % koji su odabrali drugi stupanj na ljestvici i 5.8 % koji su označili da uopće ne vjeruju internetskim portalima kao izvoru informacija. Iz toga se može zaključiti da većina građana portale na internetu ne smatra potpuno nepouzdanima, ali ih isto tako u velikoj mjeri ne shvaća kao vjerodostojne izvore informacija. Visok stupanj povjerenja prisutan je kod malog broja ispitanika, pa je tako četvrti stupanj visokog povjerenja odabralo 7.9 % ispitanika, dok samo 1.3 % u potpunosti vjeruje internetskim portalima kao izvoru informacija (Grafikon 8).</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lastRenderedPageBreak/>
        <w:t>Grafikon 9. Vjerodostojnost radija kao izvora vijesti/informacija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noProof/>
          <w:sz w:val="24"/>
          <w:szCs w:val="24"/>
        </w:rPr>
        <w:drawing>
          <wp:inline distT="0" distB="0" distL="0" distR="0" wp14:anchorId="56C90BBF" wp14:editId="79D4948C">
            <wp:extent cx="5731510" cy="2724785"/>
            <wp:effectExtent l="0" t="0" r="2540" b="0"/>
            <wp:docPr id="1263958555" name="Picture 3" descr="Forms response chart. Question title: U kojoj mjeri vjerujete radiju kao izvoru vijesti/informacija? .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U kojoj mjeri vjerujete radiju kao izvoru vijesti/informacija? . Number of responses: 240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rsidR="000F141B" w:rsidRPr="000F141B" w:rsidRDefault="000F141B" w:rsidP="000F141B">
      <w:pPr>
        <w:rPr>
          <w:rFonts w:ascii="Times New Roman" w:eastAsia="Times New Roman" w:hAnsi="Times New Roman" w:cs="Times New Roman"/>
          <w:bCs/>
          <w:sz w:val="24"/>
          <w:szCs w:val="24"/>
        </w:rPr>
      </w:pPr>
      <w:r w:rsidRPr="000F141B">
        <w:rPr>
          <w:rFonts w:ascii="Times New Roman" w:eastAsia="Times New Roman" w:hAnsi="Times New Roman" w:cs="Times New Roman"/>
          <w:bCs/>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Na sljedeće pitanje navedenog odjeljka, koje se ticalo mjere u kojoj građani vjeruju kao izvoru vijesti i informacija, pitanje je ponovno formulirano u obliku </w:t>
      </w:r>
      <w:proofErr w:type="spellStart"/>
      <w:r w:rsidRPr="000F141B">
        <w:rPr>
          <w:rFonts w:ascii="Times New Roman" w:eastAsia="Times New Roman" w:hAnsi="Times New Roman" w:cs="Times New Roman"/>
          <w:sz w:val="24"/>
          <w:szCs w:val="24"/>
        </w:rPr>
        <w:t>Likertove</w:t>
      </w:r>
      <w:proofErr w:type="spellEnd"/>
      <w:r w:rsidRPr="000F141B">
        <w:rPr>
          <w:rFonts w:ascii="Times New Roman" w:eastAsia="Times New Roman" w:hAnsi="Times New Roman" w:cs="Times New Roman"/>
          <w:sz w:val="24"/>
          <w:szCs w:val="24"/>
        </w:rPr>
        <w:t xml:space="preserve"> ljestvice, pri čemu prvi stupanj znači „uopće ne vjerujem“, a peti stupanj „u potpunosti vjerujem“. Najveći broj ispitanika (44.2 %) izrazio je umjereno povjerenje u radio tako što su na ljestvici označili treći stupanj, dok ih 36.3 % pokazuje višu razinu, odabirući četvrti stupanj. Čak 8.3 % ispitanika u potpunosti vjeruje radiju, što je zanimljivo jer je to veći postotak nego kod internetskih portala i televizije. Vidljivo je da radio ima veću razinu povjerenja kod građana nego internetski portali. Potpuno nepovjerenje izraženo je samo kod 2.5 % ispitanika, dok 8.8 % ima malu razinu povjerenja u radio kao izvor informacija. To ukazuje na činjenicu da radio i dalje ima reputaciju relativno vjerodostojnog izvora informacija, unatoč pojavi novih medija. Mogući je razlog manjak senzacionalizma i sažeto prenošenje vijesti, a i prisutan je u svakodnevnim situacijama, na primjer u vožnji automobilom (Grafikon 9).</w:t>
      </w: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lastRenderedPageBreak/>
        <w:t>Grafikon 10. Vjerodostojnost tiskanih medija kao izvora vijesti/informacija</w:t>
      </w:r>
    </w:p>
    <w:p w:rsidR="000F141B" w:rsidRPr="000F141B" w:rsidRDefault="000F141B" w:rsidP="000F141B">
      <w:pPr>
        <w:rPr>
          <w:rFonts w:ascii="Times New Roman" w:eastAsia="Times New Roman" w:hAnsi="Times New Roman" w:cs="Times New Roman"/>
          <w:sz w:val="24"/>
          <w:szCs w:val="24"/>
        </w:rPr>
      </w:pPr>
      <w:r w:rsidRPr="000F141B">
        <w:rPr>
          <w:noProof/>
          <w:sz w:val="24"/>
          <w:szCs w:val="24"/>
        </w:rPr>
        <w:drawing>
          <wp:inline distT="0" distB="0" distL="0" distR="0" wp14:anchorId="6B53A9DB" wp14:editId="03A81F16">
            <wp:extent cx="5731510" cy="2724785"/>
            <wp:effectExtent l="0" t="0" r="2540" b="0"/>
            <wp:docPr id="949122008" name="Picture 4" descr="Forms response chart. Question title: U kojoj mjeri vjerujete tiskanim medijima kao izvoru vijesti/informacija? .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U kojoj mjeri vjerujete tiskanim medijima kao izvoru vijesti/informacija? . Number of responses: 24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rsidR="000F141B" w:rsidRPr="000F141B" w:rsidRDefault="000F141B" w:rsidP="000F141B">
      <w:pPr>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U sljedećem pitanju obrađuje se još jedan tradicionalni medij, a to su tiskani mediji. </w:t>
      </w:r>
      <w:proofErr w:type="spellStart"/>
      <w:r w:rsidRPr="000F141B">
        <w:rPr>
          <w:rFonts w:ascii="Times New Roman" w:eastAsia="Times New Roman" w:hAnsi="Times New Roman" w:cs="Times New Roman"/>
          <w:sz w:val="24"/>
          <w:szCs w:val="24"/>
        </w:rPr>
        <w:t>Likertova</w:t>
      </w:r>
      <w:proofErr w:type="spellEnd"/>
      <w:r w:rsidRPr="000F141B">
        <w:rPr>
          <w:rFonts w:ascii="Times New Roman" w:eastAsia="Times New Roman" w:hAnsi="Times New Roman" w:cs="Times New Roman"/>
          <w:sz w:val="24"/>
          <w:szCs w:val="24"/>
        </w:rPr>
        <w:t xml:space="preserve"> ljestvica u tom slučaju strukturirana je na isti način kao u prethodna tri grafikona. I u tom je, kao i u prethodnim odgovorima, većina ispitanika pokazala srednju razinu povjerenja u tiskane medije (43.3 %), a trećina je pak izrazila nešto viši stupanj povjerenja (33.3 %). Potpuno povjerenje u tiskane medije ima 5.4 % ispitanika, dok im uopće ne vjeruje 4.2 % ispitanika. 13.8 % posto ispitanika označilo je drugi stupanj na ljestvici, što znači da imaju malu razinu povjerenja u tiskane medije kao izvor informacija. Rezultati su slični vjerodostojnosti radija. Može se zaključiti kako tiskani mediji i dalje drže svoju reputaciju kao pouzdan izvor informacija u usporedbi s digitalnim portalima. Činjenica da je i u tom slučaju većina ispitanika označila sredinu ljestvice sugerira svjesnost da ni tiskani mediji nisu imuni na lažne informacije i pristrano izvještavanje (Grafikon 10).</w:t>
      </w: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lastRenderedPageBreak/>
        <w:t>Grafikon 11. Vjerodostojnost društvenih mreža i komunikacijskih platformi kao izvora vijesti/informacija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noProof/>
          <w:sz w:val="24"/>
          <w:szCs w:val="24"/>
        </w:rPr>
        <w:drawing>
          <wp:inline distT="0" distB="0" distL="0" distR="0" wp14:anchorId="63BD5174" wp14:editId="70EAAD66">
            <wp:extent cx="5731510" cy="2912745"/>
            <wp:effectExtent l="0" t="0" r="2540" b="1905"/>
            <wp:docPr id="231926299" name="Picture 5" descr="Forms response chart. Question title: U kojoj mjeri vjerujete društvenim mrežama i komunikacijskim platformama kao izvoru vijesti/informacija? .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U kojoj mjeri vjerujete društvenim mrežama i komunikacijskim platformama kao izvoru vijesti/informacija? . Number of responses: 240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912745"/>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Sljedeće pitanje odnosilo se na vjerodostojnost društvenih mreža i komunikacijskih platformi kao izvoru informacija. Kao i u prethodnim pitanjima tog odjeljka, pitanje je postavljeno u obliku </w:t>
      </w:r>
      <w:proofErr w:type="spellStart"/>
      <w:r w:rsidRPr="000F141B">
        <w:rPr>
          <w:rFonts w:ascii="Times New Roman" w:eastAsia="Times New Roman" w:hAnsi="Times New Roman" w:cs="Times New Roman"/>
          <w:sz w:val="24"/>
          <w:szCs w:val="24"/>
        </w:rPr>
        <w:t>Likertove</w:t>
      </w:r>
      <w:proofErr w:type="spellEnd"/>
      <w:r w:rsidRPr="000F141B">
        <w:rPr>
          <w:rFonts w:ascii="Times New Roman" w:eastAsia="Times New Roman" w:hAnsi="Times New Roman" w:cs="Times New Roman"/>
          <w:sz w:val="24"/>
          <w:szCs w:val="24"/>
        </w:rPr>
        <w:t xml:space="preserve"> ljestvice. Pri odgovaranju na to pitanje većina ispitanika nalazi u zoni niskog do umjerenog povjerenja u društvene mreže kao izvor vijesti (drugi i treći stupanj). Najveći broj ispitanika, 41.3 %, pronašao se u drugom, a vrlo sličan udio, 40.8 % u trećem stupnju. Visoko povjerenje u društvene mreže kao izvor informacija izrazilo je samo 6.3 % ispitanika, a potpuno povjerenje samo 0.8 %, što je dvoje ispitanika. Ti rezultati jasno pokazuju da društvene mreže nisu percipirane kao vjerodostojni izvori informacija. Zanimljivo je da čak 10.8 % ispitanika uopće ne vjeruje društvenim mrežama i komunikacijskim platformama, što dokazuje postojanje skeptičnosti prema informacijama i vijestima objavljenima na istima. Velika je mogućnost da je ta skeptičnost rezultat velikog broja dezinformacija i lažnih vijesti koji se brzo šire društvenim mrežama i komunikacijskim platformama (Grafikon 11).</w:t>
      </w: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lastRenderedPageBreak/>
        <w:t>Grafikon 12. Vjerodostojnost platformi za provjeru činjenica/informacija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noProof/>
          <w:sz w:val="24"/>
          <w:szCs w:val="24"/>
        </w:rPr>
        <w:drawing>
          <wp:inline distT="0" distB="0" distL="0" distR="0" wp14:anchorId="760B0F39" wp14:editId="2153F093">
            <wp:extent cx="5731510" cy="2724785"/>
            <wp:effectExtent l="0" t="0" r="2540" b="0"/>
            <wp:docPr id="1477503140" name="Picture 6" descr="Forms response chart. Question title: U kojoj mjeri vjerujete platformama za provjeru činjenica/informacija? .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U kojoj mjeri vjerujete platformama za provjeru činjenica/informacija? . Number of responses: 240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Posljednje pitanje u navedenom odjeljku imalo je za cilj istražiti imaju li građani povjerenja u platforme za provjeru informacija i činjenica i smatraju li ih vjerodostojnim izvorom informacija. Kao i dosad, pitanje je u formi </w:t>
      </w:r>
      <w:proofErr w:type="spellStart"/>
      <w:r w:rsidRPr="000F141B">
        <w:rPr>
          <w:rFonts w:ascii="Times New Roman" w:eastAsia="Times New Roman" w:hAnsi="Times New Roman" w:cs="Times New Roman"/>
          <w:sz w:val="24"/>
          <w:szCs w:val="24"/>
        </w:rPr>
        <w:t>Likertove</w:t>
      </w:r>
      <w:proofErr w:type="spellEnd"/>
      <w:r w:rsidRPr="000F141B">
        <w:rPr>
          <w:rFonts w:ascii="Times New Roman" w:eastAsia="Times New Roman" w:hAnsi="Times New Roman" w:cs="Times New Roman"/>
          <w:sz w:val="24"/>
          <w:szCs w:val="24"/>
        </w:rPr>
        <w:t xml:space="preserve"> ljestvice, a prvi stupanj označava „uopće ne vjerujem“ dok peti „u potpunosti vjerujem“. Najveći udio ispitanika, njih 42 %, ponovno se pronašao na sredini ljestvice, što znači da se platforme za provjeru informacija i činjenica doživljavaju s umjerenim povjerenjem. Značajan broj građana (35 %) pokazuje višu razinu povjerenja, a 7.9 % u potpunosti vjeruje ovim platformama. S druge strane, nepovjerenje izražava manji broj ispitanika. Tako je samo 4.2 % označilo kako uopće ne vjeruju platformama za provjeru činjenica, a 10.8 % ima nisko povjerenje. Kada bi se postotci zbrojili, gotovo 80 % građana pokazuje određenu razinu povjerenja u </w:t>
      </w:r>
      <w:proofErr w:type="spellStart"/>
      <w:r w:rsidRPr="000F141B">
        <w:rPr>
          <w:rFonts w:ascii="Times New Roman" w:eastAsia="Times New Roman" w:hAnsi="Times New Roman" w:cs="Times New Roman"/>
          <w:i/>
          <w:iCs/>
          <w:sz w:val="24"/>
          <w:szCs w:val="24"/>
        </w:rPr>
        <w:t>fact-checking</w:t>
      </w:r>
      <w:proofErr w:type="spellEnd"/>
      <w:r w:rsidRPr="000F141B">
        <w:rPr>
          <w:rFonts w:ascii="Times New Roman" w:eastAsia="Times New Roman" w:hAnsi="Times New Roman" w:cs="Times New Roman"/>
          <w:sz w:val="24"/>
          <w:szCs w:val="24"/>
        </w:rPr>
        <w:t xml:space="preserve"> platforme kao izvor </w:t>
      </w:r>
      <w:proofErr w:type="spellStart"/>
      <w:r w:rsidRPr="000F141B">
        <w:rPr>
          <w:rFonts w:ascii="Times New Roman" w:eastAsia="Times New Roman" w:hAnsi="Times New Roman" w:cs="Times New Roman"/>
          <w:sz w:val="24"/>
          <w:szCs w:val="24"/>
        </w:rPr>
        <w:t>infomacija</w:t>
      </w:r>
      <w:proofErr w:type="spellEnd"/>
      <w:r w:rsidRPr="000F141B">
        <w:rPr>
          <w:rFonts w:ascii="Times New Roman" w:eastAsia="Times New Roman" w:hAnsi="Times New Roman" w:cs="Times New Roman"/>
          <w:sz w:val="24"/>
          <w:szCs w:val="24"/>
        </w:rPr>
        <w:t>, što je velika razlika u usporedbi s društvenim mrežama i internetskim portalima. Može se zaključiti kako te platforme još uvijek nisu dosegnule razinu povjerenja kao tradicionalni mediji poput radija, tiska ili televizije, ali građani ih prepoznaju kao mogući alat u borbi protiv dezinformacija (Grafikon 12).</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Navedeni odjeljak upitnika pokazao je kako građani pokazuju razliku u povjerenju prema različitim izvorima vijesti i informacija. Najveće povjerenje uživaju tradicionalni mediji (radio, tisak), a televizija zauzima sredinu jer ju ispitanici percipiraju kao relevantan izvor informacija, ali ne i potpuno pouzdan. Internetske portale građani doživljavaju s dozom opreza, dok su društvene mreže označene kao najmanje pouzdan izvor vijesti i informacija. </w:t>
      </w:r>
      <w:proofErr w:type="spellStart"/>
      <w:r w:rsidRPr="000F141B">
        <w:rPr>
          <w:rFonts w:ascii="Times New Roman" w:eastAsia="Times New Roman" w:hAnsi="Times New Roman" w:cs="Times New Roman"/>
          <w:i/>
          <w:iCs/>
          <w:sz w:val="24"/>
          <w:szCs w:val="24"/>
        </w:rPr>
        <w:t>Fact-checking</w:t>
      </w:r>
      <w:proofErr w:type="spellEnd"/>
      <w:r w:rsidRPr="000F141B">
        <w:rPr>
          <w:rFonts w:ascii="Times New Roman" w:eastAsia="Times New Roman" w:hAnsi="Times New Roman" w:cs="Times New Roman"/>
          <w:sz w:val="24"/>
          <w:szCs w:val="24"/>
        </w:rPr>
        <w:t xml:space="preserve"> </w:t>
      </w:r>
      <w:r w:rsidRPr="000F141B">
        <w:rPr>
          <w:rFonts w:ascii="Times New Roman" w:eastAsia="Times New Roman" w:hAnsi="Times New Roman" w:cs="Times New Roman"/>
          <w:sz w:val="24"/>
          <w:szCs w:val="24"/>
        </w:rPr>
        <w:lastRenderedPageBreak/>
        <w:t xml:space="preserve">platforme nisu glavni i česti izvor informacija, ali oni koji ih poznaju i koriste imaju visok stupanj povjerenja. To ukazuje na potencijal platformi za provjeru informacija i činjenica u jačanju borbe protiv dezinformacija i razvijanju medijske pismenosti građana. </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Grafikon 13. Dojam vjerodostojnosti platformi za provjeru činjenica/informacija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noProof/>
          <w:sz w:val="24"/>
          <w:szCs w:val="24"/>
        </w:rPr>
        <w:drawing>
          <wp:inline distT="0" distB="0" distL="0" distR="0" wp14:anchorId="2C40FC6A" wp14:editId="54202D26">
            <wp:extent cx="5731510" cy="2411730"/>
            <wp:effectExtent l="0" t="0" r="2540" b="7620"/>
            <wp:docPr id="319388308" name="Picture 7" descr="Forms response chart. Question title: Smatrate li platforme za provjeru činjenica/informacija vjerodostojnima? .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Smatrate li platforme za provjeru činjenica/informacija vjerodostojnima? . Number of responses: 240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Sljedećih nekoliko pitanja, ključnih za ovaj rad, istražilo je percepciju platformi za provjeru činjenica i informacija kod građana. Na pitanje smatraju li </w:t>
      </w:r>
      <w:proofErr w:type="spellStart"/>
      <w:r w:rsidRPr="000F141B">
        <w:rPr>
          <w:rFonts w:ascii="Times New Roman" w:eastAsia="Times New Roman" w:hAnsi="Times New Roman" w:cs="Times New Roman"/>
          <w:i/>
          <w:iCs/>
          <w:sz w:val="24"/>
          <w:szCs w:val="24"/>
        </w:rPr>
        <w:t>fact-checking</w:t>
      </w:r>
      <w:proofErr w:type="spellEnd"/>
      <w:r w:rsidRPr="000F141B">
        <w:rPr>
          <w:rFonts w:ascii="Times New Roman" w:eastAsia="Times New Roman" w:hAnsi="Times New Roman" w:cs="Times New Roman"/>
          <w:sz w:val="24"/>
          <w:szCs w:val="24"/>
        </w:rPr>
        <w:t xml:space="preserve"> platforme vjerodostojnima, 56.7 % ispitanika je odgovorilo s „ne znam“. Taj podatak ukazuje na činjenicu da platforme za provjeru informacija i činjenica nisu dovoljno prepoznate među građanima i da postoji manjak informiranosti o njihovoj ulozi. Nasuprot tome, 30.8 % ispitanika izražava određeno povjerenje označivši „uglavnom da“ kao odgovor, a tek 6.7 % ispitanika u potpunosti smatra platforme za provjeru informacija i činjenica vjerodostojnima. Znatno manji broj ispitanika iskazao je nepovjerenje, 0.8 % koji su označili „uopće ne“ i 5 % ispitanika koji su odgovorili „uglavnom ne“. Može se zaključiti iz tih odgovora kako prevladava pozitivna percepcija prema platformama za provjeru činjenica i informacija, iako i dalje postoji opće nepoznavanje (Grafikon 13).</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br/>
      </w: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lastRenderedPageBreak/>
        <w:t>Grafikon 14. Nepristranost platformi za provjeru činjenica/informacija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noProof/>
          <w:sz w:val="24"/>
          <w:szCs w:val="24"/>
        </w:rPr>
        <w:drawing>
          <wp:inline distT="0" distB="0" distL="0" distR="0" wp14:anchorId="7170DEF2" wp14:editId="1225E972">
            <wp:extent cx="5731510" cy="2599690"/>
            <wp:effectExtent l="0" t="0" r="2540" b="0"/>
            <wp:docPr id="742640061" name="Picture 8" descr="Forms response chart. Question title: Koliko su, po vašem mišljenju, platforme za provjeru činjenica/informacija ideološki (politički) nepristrane?.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Koliko su, po vašem mišljenju, platforme za provjeru činjenica/informacija ideološki (politički) nepristrane?. Number of responses: 240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59969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Sljedeće pitanje istraživalo je mišljenje građana u vezi ideološke i političke nepristranosti platformi za provjeru činjenica i informacija. Prikupljeni odgovori sugeriraju kako najveći broj građana nema jasno formirano mišljenje o njihovoj političkoj pristranosti. Više od polovine, odnosno 51,2 % ispitanika, ocijenilo je platforme za provjeru činjenica kao neutralne. To može biti posljedica opće percepcije da takve platforme nastoje biti objektivne. 6.7 % ispitanika platforme za provjeru informacija i činjenica doživljava kao „potpuno nepristrane“, a 26.7 % kao „uglavnom nepristrane“. 14.2 % ispitanika smatra da su „uglavnom pristrane“, a 1.2 % doživljava </w:t>
      </w:r>
      <w:proofErr w:type="spellStart"/>
      <w:r w:rsidRPr="000F141B">
        <w:rPr>
          <w:rFonts w:ascii="Times New Roman" w:eastAsia="Times New Roman" w:hAnsi="Times New Roman" w:cs="Times New Roman"/>
          <w:i/>
          <w:iCs/>
          <w:sz w:val="24"/>
          <w:szCs w:val="24"/>
        </w:rPr>
        <w:t>fact-checking</w:t>
      </w:r>
      <w:proofErr w:type="spellEnd"/>
      <w:r w:rsidRPr="000F141B">
        <w:rPr>
          <w:rFonts w:ascii="Times New Roman" w:eastAsia="Times New Roman" w:hAnsi="Times New Roman" w:cs="Times New Roman"/>
          <w:sz w:val="24"/>
          <w:szCs w:val="24"/>
        </w:rPr>
        <w:t xml:space="preserve"> platforme kao potpuno pristrane. Takvi odgovori sugeriraju da povjerenje u ideološku nepristranost platformi za provjeru informacija i činjenica nije potpuno razvijeno, ali ne postoji ni velik dojam nepristranosti. Može se zaključiti kako su potrebni dodatni koraci za smanjenje sumnje građana u moguća politička ili ideološka usmjerenja platformi za provjeru informacija i činjenica (Grafikon 14).</w:t>
      </w: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lastRenderedPageBreak/>
        <w:t>Grafikon 15. Korisnost platformi za provjeru činjenica u borbi protiv dezinformacija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noProof/>
          <w:sz w:val="24"/>
          <w:szCs w:val="24"/>
        </w:rPr>
        <w:drawing>
          <wp:inline distT="0" distB="0" distL="0" distR="0" wp14:anchorId="537973E2" wp14:editId="755F8B27">
            <wp:extent cx="5731510" cy="2411730"/>
            <wp:effectExtent l="0" t="0" r="2540" b="7620"/>
            <wp:docPr id="994504195" name="Picture 9" descr="Forms response chart. Question title: Smatrate li platforme za provjeru činjenica/informacija korisnima u borbi protiv dezinformacij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Smatrate li platforme za provjeru činjenica/informacija korisnima u borbi protiv dezinformacija?. Number of responses: 240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Sljedeće pitanje u odjeljku istraživanja vjerodostojnosti platformi za provjeru informacija i činjenica postavljeno je s ciljem uvida u postotak građana koji smatraju da su takve platforme korisne u borbi protiv dezinformacija. Visok udio od 40 % ispitanika odgovorio je s „ne znam“, što pokazuje da velik dio građana nema jasno formirano mišljenje o njihovoj ulozi i radu. Gotovo isti broj ispitanika, 39.6 % odgovorio je „uglavnom da“, a 15.8 % „da, u potpunosti“. Iz toga se može zaključiti da ipak većina ispitanika ima pozitivan stav prema korisnosti platformi za provjeru činjenica i informacija u borbi protiv dezinformacija. Vrlo mali postotak, svega 0.8 %, odgovorio je „uopće ne“, a 3,7 % „uglavnom ne“(Grafikon 15).</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Rezultati odjeljka koji se najviše povezuje s glavnom hipotezom rada pokazuju da građani platforme za provjeru informacija i činjenica uglavnom doživljavaju kao korisne, neutralne ili donekle nepristrane, a promatraju se s umjerenim do visokim povjerenjem. No velik dio ispitanika ih ne poznaje dovoljno kako bi imali čvrst stav o njihovoj ulozi. Isto tako postoji potreba jačanja transparentnosti rada, a može se zaključiti kako je njihov puni potencijal ograničen nedovoljnom vidljivošću i slabom informiranošću građana. </w:t>
      </w: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lastRenderedPageBreak/>
        <w:t>Grafikon 16. Istinitost/točnost vijesti za koju ste doznali iz medija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noProof/>
          <w:sz w:val="24"/>
          <w:szCs w:val="24"/>
        </w:rPr>
        <w:drawing>
          <wp:inline distT="0" distB="0" distL="0" distR="0" wp14:anchorId="6D6A4024" wp14:editId="202B915A">
            <wp:extent cx="5731510" cy="2411730"/>
            <wp:effectExtent l="0" t="0" r="2540" b="7620"/>
            <wp:docPr id="2065192898" name="Picture 10" descr="Forms response chart. Question title: Jeste li ikada posumnjali u istinitost/točnost vijesti za koju ste doznali iz medij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Jeste li ikada posumnjali u istinitost/točnost vijesti za koju ste doznali iz medija?. Number of responses: 240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Sljedeće se pitanje bavilo istraživanjem medijske pismenosti građana, točnije koliko često su građani posumnjali u istinitost ili točnost vijesti iz medija. Većina je, očekivano, označila „da, često“ (58.3 %), a „ponekad“ 35 %. Takvi odgovori jasno pokazuju kako vijesti objavljene u medijima nisu uvijek istinite i većina je barem nekad posumnjala u njihovu točnost. Manji dio ispitanika ima veće povjerenje u vijesti iz medija, pa je tako 6.3 % označilo da rijetko posumnjaju u istinitost vijesti, a samo jedan ispitanik odgovorio je kako nikada nije posumnjao u istinitost i točnost vijesti koje je doznao iz medija (Grafikon 16).</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Grafikon 17. Postupanje sa sumnjivom viješću</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noProof/>
          <w:sz w:val="24"/>
          <w:szCs w:val="24"/>
        </w:rPr>
        <w:drawing>
          <wp:inline distT="0" distB="0" distL="0" distR="0" wp14:anchorId="4273EF4E" wp14:editId="74B0535B">
            <wp:extent cx="5731510" cy="2724785"/>
            <wp:effectExtent l="0" t="0" r="2540" b="0"/>
            <wp:docPr id="174016583" name="Picture 11" descr="Forms response chart. Question title: Što obično učinite kad naiđete na vijest koja vam se učini sumnjivom?.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Što obično učinite kad naiđete na vijest koja vam se učini sumnjivom?. Number of responses: 240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lastRenderedPageBreak/>
        <w:t>Sljedeće pitanje dalo je uvid u navike građana u situacijama kada posumnjaju u vijest koju su pročitali. Kao mogući odgovori postavljeno je nekoliko različitih opcija koje su pretpostavljene kao najčešće, a odgovaranje je predviđeno u formi potvrdnih okvira kako bi ispitanici mogli odabrati više odgovora ako je potrebno. Omogućeno je i slobodno upisivanje odgovora u slučaju da nije ponuđen odgovarajući odgovor. Najviše ispitanika (63.7 %) kao reakciju na sumnjivu vijest ima „potražim druge izvore vijesti/informacija“. Nakon toga, nešto manje (29.6 %) odgovara s „pitam za mišljenje poznanike, prijatelje ili rodbinu“, 14.2 % tvrde kako „potraže mišljenje stručnjaka“, a samo 7.5 % odgovorilo je s „provjerim ju na platformi za provjeru činjenica/informacija (</w:t>
      </w:r>
      <w:proofErr w:type="spellStart"/>
      <w:r w:rsidRPr="000F141B">
        <w:rPr>
          <w:rFonts w:ascii="Times New Roman" w:eastAsia="Times New Roman" w:hAnsi="Times New Roman" w:cs="Times New Roman"/>
          <w:i/>
          <w:iCs/>
          <w:sz w:val="24"/>
          <w:szCs w:val="24"/>
        </w:rPr>
        <w:t>fact-checking</w:t>
      </w:r>
      <w:proofErr w:type="spellEnd"/>
      <w:r w:rsidRPr="000F141B">
        <w:rPr>
          <w:rFonts w:ascii="Times New Roman" w:eastAsia="Times New Roman" w:hAnsi="Times New Roman" w:cs="Times New Roman"/>
          <w:sz w:val="24"/>
          <w:szCs w:val="24"/>
        </w:rPr>
        <w:t xml:space="preserve">)“, iako su one relevantan alat za potvrdu točnosti informacija. </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Može se zaključiti kako, kao što je ranije već naznačeno, problem platformi za provjeru činjenica nije toliko u povjerenju, već u nedovoljnoj prepoznatljivosti i vidljivosti te skoro pa nepostojećim navikama korištenja. Iznenađujuće je kako čak 20 % ispitanika uopće ne provjerava istinitost i točnost vijesti, čak i ako im se ista čini sumnjivom, što ih čini ranjivima na dezinformacije. Neki ispitanici su pod opciju „ostalo“ upisali svoje odgovore, a tu su navedene reakcije „pročitam članak, čitam između redova“, „koristim </w:t>
      </w:r>
      <w:proofErr w:type="spellStart"/>
      <w:r w:rsidRPr="000F141B">
        <w:rPr>
          <w:rFonts w:ascii="Times New Roman" w:eastAsia="Times New Roman" w:hAnsi="Times New Roman" w:cs="Times New Roman"/>
          <w:sz w:val="24"/>
          <w:szCs w:val="24"/>
        </w:rPr>
        <w:t>sopstveni</w:t>
      </w:r>
      <w:proofErr w:type="spellEnd"/>
      <w:r w:rsidRPr="000F141B">
        <w:rPr>
          <w:rFonts w:ascii="Times New Roman" w:eastAsia="Times New Roman" w:hAnsi="Times New Roman" w:cs="Times New Roman"/>
          <w:sz w:val="24"/>
          <w:szCs w:val="24"/>
        </w:rPr>
        <w:t xml:space="preserve"> razum“ i „zaključujem.“ (Grafikon 17)</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Grafikon 18. Prepoznavanje lažnih i netočnih informacija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noProof/>
          <w:sz w:val="24"/>
          <w:szCs w:val="24"/>
        </w:rPr>
        <w:drawing>
          <wp:inline distT="0" distB="0" distL="0" distR="0" wp14:anchorId="2B7AC9F6" wp14:editId="20A2BE9B">
            <wp:extent cx="5731510" cy="2411730"/>
            <wp:effectExtent l="0" t="0" r="2540" b="7620"/>
            <wp:docPr id="431192052" name="Picture 12" descr="Forms response chart. Question title: Smatrate li da znate prepoznati lažnu ili netočnu vijest/informaciju ?.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Smatrate li da znate prepoznati lažnu ili netočnu vijest/informaciju ?. Number of responses: 240 respons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Postavljanjem idućeg pitanja cilj je bio istražiti znaju li građani prepoznati lažnu ili netočnu vijest i informaciju. Većina ispitanika smatra da djelomično zna prepoznati lažne vijesti, njih čak 59.2 %, dok gotovo četvrtina (24.6 %) ima visoko samopouzdanje u svoje kritičko mišljenje </w:t>
      </w:r>
      <w:r w:rsidRPr="000F141B">
        <w:rPr>
          <w:rFonts w:ascii="Times New Roman" w:eastAsia="Times New Roman" w:hAnsi="Times New Roman" w:cs="Times New Roman"/>
          <w:sz w:val="24"/>
          <w:szCs w:val="24"/>
        </w:rPr>
        <w:lastRenderedPageBreak/>
        <w:t xml:space="preserve">i smatraju da vrlo dobro znaju prepoznati lažne vijesti. Međutim, 15 % ispitanika nije sigurno u svoje sposobnosti prepoznavanja netočnih informacija, a 1.3 % priznaje kako uopće ne zna prepoznati dezinformaciju. </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Dakle, dobar dio građana priznaje da ne zna sa sigurnošću prepoznati lažnu vijest. Taj se odgovor uklapa u rezultate prethodnog pitanja jer iako građani vjeruju da mogu donekle prepoznati lažnu vijest, u praksi se najčešće oslanjaju na druge izvore ili poznanike. Iz tih se odgovora može zaključiti da mnogi vjeruju kako posjeduju vještine za prepoznavanje manipulativnih sadržaja, ali postoji prostor za daljnju edukaciju i promoviranje dostupnih alata poput platformi za provjeru činjenica koje mogu ojačati otpornost društva na dezinformacije (Grafikon 18).</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Grafikon 19. Važnost medijske pismenosti građana</w:t>
      </w:r>
    </w:p>
    <w:p w:rsidR="000F141B" w:rsidRPr="000F141B" w:rsidRDefault="000F141B" w:rsidP="000F141B">
      <w:pPr>
        <w:spacing w:line="360" w:lineRule="auto"/>
        <w:jc w:val="both"/>
        <w:rPr>
          <w:rFonts w:ascii="Times New Roman" w:eastAsia="Times New Roman" w:hAnsi="Times New Roman" w:cs="Times New Roman"/>
          <w:b/>
          <w:color w:val="000000" w:themeColor="text1"/>
          <w:sz w:val="24"/>
          <w:szCs w:val="24"/>
        </w:rPr>
      </w:pPr>
      <w:r w:rsidRPr="000F141B">
        <w:rPr>
          <w:noProof/>
          <w:sz w:val="24"/>
          <w:szCs w:val="24"/>
        </w:rPr>
        <w:drawing>
          <wp:inline distT="0" distB="0" distL="0" distR="0" wp14:anchorId="1E770ACA" wp14:editId="57E5AFFD">
            <wp:extent cx="5731510" cy="2411730"/>
            <wp:effectExtent l="0" t="0" r="2540" b="7620"/>
            <wp:docPr id="1422190820" name="Picture 13" descr="Forms response chart. Question title: Smatrate li važnim da građani budu medijski pismeni i provjeravaju informacije?.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Smatrate li važnim da građani budu medijski pismeni i provjeravaju informacije?. Number of responses: 240 respons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Posljednje pitanje u anketnom istraživanju ticalo se mišljenja građana o važnosti medijske pismenosti i provjeravanja informacija. Gotovo svi ispitanici (91.7 %) smatraju da je medijska pismenost i provjera informacija važna, što govori o visokoj razini svijesti o kritičkom odnosu prema medijskim sadržajima. Tek mali udio ispitanika, 2.1 % smatra da to nije važno, a neodlučno je 6.3 %. Iako mnogi građani rijetko koriste platforme za provjeru činjenica, prepoznaju važnost medijske pismenosti i kolektivnog provjeravanja informacija. Iz toga se može zaključiti da je potrebna društvena odgovornost i uključivanje svih građana u borbu protiv dezinformacija (Grafikon 19) .</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 xml:space="preserve">Na temelju dosadašnjih rezultata istraživanja može se zaključiti da građani redovite prate vijesti, najčešće putem portala i društvenih mreža, ali njihovo je povjerenje usmjereno prema </w:t>
      </w:r>
      <w:r w:rsidRPr="000F141B">
        <w:rPr>
          <w:rFonts w:ascii="Times New Roman" w:eastAsia="Times New Roman" w:hAnsi="Times New Roman" w:cs="Times New Roman"/>
          <w:bCs/>
          <w:color w:val="000000" w:themeColor="text1"/>
          <w:sz w:val="24"/>
          <w:szCs w:val="24"/>
        </w:rPr>
        <w:lastRenderedPageBreak/>
        <w:t xml:space="preserve">tradicionalnim medijima. Većina zna za pojam </w:t>
      </w:r>
      <w:proofErr w:type="spellStart"/>
      <w:r w:rsidRPr="000F141B">
        <w:rPr>
          <w:rFonts w:ascii="Times New Roman" w:eastAsia="Times New Roman" w:hAnsi="Times New Roman" w:cs="Times New Roman"/>
          <w:bCs/>
          <w:i/>
          <w:iCs/>
          <w:color w:val="000000" w:themeColor="text1"/>
          <w:sz w:val="24"/>
          <w:szCs w:val="24"/>
        </w:rPr>
        <w:t>fact-checkinga</w:t>
      </w:r>
      <w:proofErr w:type="spellEnd"/>
      <w:r w:rsidRPr="000F141B">
        <w:rPr>
          <w:rFonts w:ascii="Times New Roman" w:eastAsia="Times New Roman" w:hAnsi="Times New Roman" w:cs="Times New Roman"/>
          <w:bCs/>
          <w:color w:val="000000" w:themeColor="text1"/>
          <w:sz w:val="24"/>
          <w:szCs w:val="24"/>
        </w:rPr>
        <w:t xml:space="preserve">, ali platforme za provjeravanje činjenica slabo su korištene. Premda ispitanici naglašavaju važnost medijske pismenosti, rezultati pokazuju prazninu između stvarne prakse i njihove svijesti. </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Grafikon 20. Spol ispitanika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noProof/>
          <w:sz w:val="24"/>
          <w:szCs w:val="24"/>
        </w:rPr>
        <w:drawing>
          <wp:inline distT="0" distB="0" distL="0" distR="0" wp14:anchorId="219D5720" wp14:editId="2C2434C7">
            <wp:extent cx="5731510" cy="2411730"/>
            <wp:effectExtent l="0" t="0" r="2540" b="7620"/>
            <wp:docPr id="1694393260" name="Picture 14" descr="Forms response chart. Question title: Koji ste spol?.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Koji ste spol?. Number of responses: 240 respons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U anketnom upitniku pitanja o demografskim podacima postavljena su na samom kraju ankete kako bi se duže zadržala pažnja ispitanika. U istraživanju je sudjelovalo 240 ispitanika. Od njih 55.8 % ispitanica ženskog je spola, dok je muških ispitanika 43.3 %. Jedna se osoba nije željela izjasniti u vezi svog spola. Iz priloženog se može zaključiti kako su oba spola dovoljno zastupljena u istraživanju, uz malo veću prevlast ispitanica. (Grafikon 20)</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Grafikon 21. Dob ispitanika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noProof/>
          <w:sz w:val="24"/>
          <w:szCs w:val="24"/>
        </w:rPr>
        <w:drawing>
          <wp:inline distT="0" distB="0" distL="0" distR="0" wp14:anchorId="04097B15" wp14:editId="7AC37E5C">
            <wp:extent cx="5731510" cy="2411730"/>
            <wp:effectExtent l="0" t="0" r="2540" b="7620"/>
            <wp:docPr id="840394384" name="Picture 15" descr="Forms response chart. Question title: Koliko imate godin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Koliko imate godina?. Number of responses: 240 respons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lastRenderedPageBreak/>
        <w:t>Drugo demografsko pitanje odnosilo se na dob ispitanika. U današnje vrijeme sve dobne skupine prate tradicionalne i digitalne medije, stoga su dobne skupine detaljno podijeljene. Najviše ispitanika pripada dobnoj skupini od 20 do 29 godina (37.5 %). To je razumljivo jer  mlađa generacija mnogo vremena provodi na društvenim mrežama i digitalnim izvorima informacija. Rezultat koji pokazuje blagu anomaliju u zastupljenosti dobnih skupina moguć je i zbog dobi same autorice jer je gore navedena dobna skupina, u koju pripadaju mladi ljudi i studenti, imala najviše interesa za rješavanje anketnog upitnika. Sljedeće najzastupljenije skupine one su od 40 do 49 godina i od 50 do 59 godina, a svaku od njih predstavlja 17.1 % ispitanika. Nakon njih slijedi dobna skupina od 30 do 39 godina kojoj pripada 14.6 % ispitanika. Nešto manje ispitanika pripada grupi od 15 do 19 godina (7.1 %), kao i dobnoj skupini 60-69 (5 %). Najmanje zastupljena dobna skupina u ovom istraživanju je 70+ s tek 1.7 %. zastupljenosti. Postotak riješenosti prema dobnim skupinama odgovara sklonostima određene dobne skupine da koriste digitalne platforme i društvene mreže te njihovom iskustvu u rješavanju online anketa (Grafikon 21).</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Grafikon 22. Razina obrazovanja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noProof/>
          <w:sz w:val="24"/>
          <w:szCs w:val="24"/>
        </w:rPr>
        <w:drawing>
          <wp:inline distT="0" distB="0" distL="0" distR="0" wp14:anchorId="38D3964B" wp14:editId="2839934A">
            <wp:extent cx="5731510" cy="2411730"/>
            <wp:effectExtent l="0" t="0" r="2540" b="7620"/>
            <wp:docPr id="384916033" name="Picture 16" descr="Forms response chart. Question title: Koja je Vaša trenutačna najviša završena razina obrazovanja?.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Koja je Vaša trenutačna najviša završena razina obrazovanja?. Number of responses: 240 respon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Sljedeći prikupljeni demografski podaci odnose se na razinu obrazovanja ispitanika. Najzastupljenija su postignuta razina obrazovanja među ispitanicima srednja škola (38.3 %), diplomski studij (27.1 %) te prijediplomski studij (25 %). Poslijediplomski studij ili doktorat (12 %) i osnovna škola (11 %)  kao razine obrazovanja znatno su manje zastupljene (Grafikon 22).</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lastRenderedPageBreak/>
        <w:t>Grafikon 23.  Radni status</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noProof/>
          <w:sz w:val="24"/>
          <w:szCs w:val="24"/>
        </w:rPr>
        <w:drawing>
          <wp:inline distT="0" distB="0" distL="0" distR="0" wp14:anchorId="43D441C5" wp14:editId="40EBEBC6">
            <wp:extent cx="5731510" cy="2411730"/>
            <wp:effectExtent l="0" t="0" r="2540" b="7620"/>
            <wp:docPr id="660479015" name="Picture 17" descr="Forms response chart. Question title: Koji je Vaš radni status?. Number of responses: 2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Koji je Vaš radni status?. Number of responses: 240 respon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411730"/>
                    </a:xfrm>
                    <a:prstGeom prst="rect">
                      <a:avLst/>
                    </a:prstGeom>
                    <a:noFill/>
                    <a:ln>
                      <a:noFill/>
                    </a:ln>
                  </pic:spPr>
                </pic:pic>
              </a:graphicData>
            </a:graphic>
          </wp:inline>
        </w:drawing>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Sljedeće demografsko pitanje odnosi se na radni status ispitanika. Najviše predstavnika označava kategoriju „zaposlen/a“ (57.1 %), zatim slijedi kategorija „učenik/student“ s 21.7 % zastupljenosti. Nezaposleno je 12.1 % ispitanika, a 7.9 % ispitanika uživa status umirovljenika. Ostavljeno je polje za slobodnu nadopunu radnog statusa u slučaju da nisu svi navedeni pa je tako jedan ispitanik naveo „roditelj njegovatelj“ kao svoj radni status, jedan „slobodna profesija“, a jedan nadodao da je student (Grafikon 23).</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Grafikon 24. Prebivalište ispitanika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noProof/>
          <w:color w:val="000000" w:themeColor="text1"/>
          <w:sz w:val="24"/>
          <w:szCs w:val="24"/>
        </w:rPr>
        <w:drawing>
          <wp:inline distT="0" distB="0" distL="0" distR="0" wp14:anchorId="35C0D02A" wp14:editId="40FEAECE">
            <wp:extent cx="5647055" cy="3074796"/>
            <wp:effectExtent l="0" t="0" r="10795" b="11430"/>
            <wp:docPr id="15538868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Izvor: Izrada autora</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lastRenderedPageBreak/>
        <w:t xml:space="preserve">Sljedeći i posljednji prikupljeni demografski podaci odnose se na prebivalište ispitanika, a kao odgovor svaki ispitanik je mogao sam upisati svoju županiju. Odgovori će biti navedeni redoslijedom od najviše do najmanje zastupljenih županija. </w:t>
      </w:r>
    </w:p>
    <w:p w:rsidR="000F141B" w:rsidRPr="000F141B" w:rsidRDefault="000F141B" w:rsidP="000F141B">
      <w:pPr>
        <w:spacing w:line="360" w:lineRule="auto"/>
        <w:jc w:val="both"/>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t>Najveći broj ispitanika, njih 52.3 % dolazi s područja Osječko-baranjske županije, što upućuje na regionalnu zastupljenost uzorka. Isto tako, zbog mjesta prebivališta autorice rada, anketni upitnik bio je prvotno podijeljen po regiji, a zatim i po drugim dijelovima Republike Hrvatske, što može objasniti znatno veću zastupljenost ispitanika iz Osječko-baranjske županije. Znatno manji udio ispitanika dolazi iz Grada Zagreba (11 %) i Vukovarsko-srijemske županije (5.5 %).  Sljedeća je po zastupljenosti Brodsko-posavska županija s 3.8 % ispitanika, a odmah iza su Bjelovarsko-bilogorska i Istarska županija s 3.4 % zastupljenosti. Virovitičko-podravska županija drži 3 % riješenosti upitnika, a iza nje Primorsko-goranska, Požeško-slavonska i Splitsko-dalmatinska županija s 2.5 %. Ostale županije imaju manje od 2 % zastupljenosti, uključujući Zadarsku, Šibensko-kninsku, Sisačko moslavačku i Koprivničko-križevačku županiju s 1.7 % i Krapinsko-zagorsku (1.3 %), Dubrovačko-neretvansku i Varaždinsku županiju (obje 0.8 %). Jedna je osoba ispunila upitnik iz Karlovačke županije, a jedan ispitanik nije želio navesti svoju županiju stanovanja te je ostavio samo kosu crtu („/“) kao odgovor. Dakle, rezultati istraživanja najviše su oblikovani stavovima ispitanika iz istočne Hrvatske i Zagreba, a sudjelovanje iz ostalih dijelova zemlje manje je izraženo (Grafikon 24).</w:t>
      </w:r>
    </w:p>
    <w:p w:rsidR="000F141B" w:rsidRPr="000F141B" w:rsidRDefault="000F141B" w:rsidP="000F141B">
      <w:pPr>
        <w:rPr>
          <w:rFonts w:ascii="Times New Roman" w:eastAsia="Times New Roman" w:hAnsi="Times New Roman" w:cs="Times New Roman"/>
          <w:bCs/>
          <w:color w:val="000000" w:themeColor="text1"/>
          <w:sz w:val="24"/>
          <w:szCs w:val="24"/>
        </w:rPr>
      </w:pPr>
      <w:r w:rsidRPr="000F141B">
        <w:rPr>
          <w:rFonts w:ascii="Times New Roman" w:eastAsia="Times New Roman" w:hAnsi="Times New Roman" w:cs="Times New Roman"/>
          <w:bCs/>
          <w:color w:val="000000" w:themeColor="text1"/>
          <w:sz w:val="24"/>
          <w:szCs w:val="24"/>
        </w:rPr>
        <w:br w:type="page"/>
      </w:r>
    </w:p>
    <w:p w:rsidR="000F141B" w:rsidRPr="000F141B" w:rsidRDefault="005402B5" w:rsidP="000F141B">
      <w:pPr>
        <w:pStyle w:val="Naslov1"/>
        <w:jc w:val="both"/>
        <w:rPr>
          <w:rFonts w:eastAsia="Times New Roman"/>
          <w:sz w:val="24"/>
          <w:szCs w:val="24"/>
        </w:rPr>
      </w:pPr>
      <w:bookmarkStart w:id="9" w:name="_Toc209446985"/>
      <w:r>
        <w:rPr>
          <w:rFonts w:eastAsia="Times New Roman"/>
          <w:sz w:val="24"/>
          <w:szCs w:val="24"/>
        </w:rPr>
        <w:lastRenderedPageBreak/>
        <w:t xml:space="preserve">* </w:t>
      </w:r>
      <w:r w:rsidR="000F141B" w:rsidRPr="000F141B">
        <w:rPr>
          <w:rFonts w:eastAsia="Times New Roman"/>
          <w:sz w:val="24"/>
          <w:szCs w:val="24"/>
        </w:rPr>
        <w:t>RASPRAVA O REZULTATIMA ISTRAŽIVANJA</w:t>
      </w:r>
      <w:bookmarkEnd w:id="9"/>
    </w:p>
    <w:p w:rsidR="000F141B" w:rsidRPr="000F141B" w:rsidRDefault="000F141B" w:rsidP="000F141B">
      <w:pPr>
        <w:jc w:val="both"/>
        <w:rPr>
          <w:rFonts w:ascii="Times New Roman" w:eastAsia="Times New Roman" w:hAnsi="Times New Roman" w:cs="Times New Roman"/>
          <w:b/>
          <w:bCs/>
          <w:sz w:val="24"/>
          <w:szCs w:val="24"/>
        </w:rPr>
      </w:pP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Prema provedenom anketnom upitniku i dobivenim rezultatima, može se izraditi deskriptivna analiza podataka u odnosu na prethodno postavljene hipoteze. Cilj je analize ustanoviti kako građani percipiraju vjerodostojnost platformi za provjeru objavljenih vijesti i informacija te koliko ih koriste i uopće smatraju korisnima za razvijanje medijske pismenosti i jačanje borbe protiv dezinformacija. Analizom se želi i potvrditi postoji li povezanost između povjerenja u </w:t>
      </w:r>
      <w:proofErr w:type="spellStart"/>
      <w:r w:rsidRPr="000F141B">
        <w:rPr>
          <w:rFonts w:ascii="Times New Roman" w:eastAsia="Times New Roman" w:hAnsi="Times New Roman" w:cs="Times New Roman"/>
          <w:i/>
          <w:iCs/>
          <w:sz w:val="24"/>
          <w:szCs w:val="24"/>
        </w:rPr>
        <w:t>fact-checking</w:t>
      </w:r>
      <w:proofErr w:type="spellEnd"/>
      <w:r w:rsidRPr="000F141B">
        <w:rPr>
          <w:rFonts w:ascii="Times New Roman" w:eastAsia="Times New Roman" w:hAnsi="Times New Roman" w:cs="Times New Roman"/>
          <w:sz w:val="24"/>
          <w:szCs w:val="24"/>
        </w:rPr>
        <w:t xml:space="preserve"> platforme i elemenata poput razine obrazovanja, dobi, učestalosti konzumacije vijesti ili povjerenja u tradicionalne medije. Svrha je analize potvrditi ili opovrgnuti unaprijed postavljene hipoteze i dati jasniji uvid u razinu medijske pismenosti i kritičkog mišljenja građana u svijetu suvremenih, digitalnih medija i izvora informacija. </w:t>
      </w:r>
    </w:p>
    <w:p w:rsidR="000F141B" w:rsidRPr="000F141B" w:rsidRDefault="000F141B" w:rsidP="000F141B">
      <w:pPr>
        <w:spacing w:line="360" w:lineRule="auto"/>
        <w:jc w:val="both"/>
        <w:rPr>
          <w:rFonts w:ascii="Times New Roman" w:eastAsia="Times New Roman" w:hAnsi="Times New Roman" w:cs="Times New Roman"/>
          <w:b/>
          <w:bCs/>
          <w:sz w:val="24"/>
          <w:szCs w:val="24"/>
        </w:rPr>
      </w:pPr>
      <w:r w:rsidRPr="000F141B">
        <w:rPr>
          <w:rFonts w:ascii="Times New Roman" w:eastAsia="Times New Roman" w:hAnsi="Times New Roman" w:cs="Times New Roman"/>
          <w:b/>
          <w:bCs/>
          <w:sz w:val="24"/>
          <w:szCs w:val="24"/>
        </w:rPr>
        <w:t>H1: Građani ne percipiraju platforme za provjeru informacija i činjenica kao vjerodostojne izvore informacija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Prva hipoteza zamišljena je kao glavna hipoteza na kojoj se temelji cilj rada. Rezultati istraživanja pokazuju da je percepcija vjerodostojnosti platformi za provjeru informacija i činjenica umjerena i neodređena. Većina ispitanika smatra da su platforme neutralne ili djelomično vjerodostojne, a tek ih manji dio vidi kao pouzdane izvore informacija. Velik dio ispitanika nije mogao jasno procijeniti vjerodostojnost istih, što ukazuje na nedovoljnu prepoznatljivost u javnosti i činjenicu da građani nemaju naviku koristiti platforme za provjeru činjenica. Postoji jaz u odgovorima ispitanika jer u visokom postotku tvrde da je medijska pismenost važna i da se informacije trebaju provjeravati, a s druge je strane njihovo povjerenje u </w:t>
      </w:r>
      <w:proofErr w:type="spellStart"/>
      <w:r w:rsidRPr="000F141B">
        <w:rPr>
          <w:rFonts w:ascii="Times New Roman" w:eastAsia="Times New Roman" w:hAnsi="Times New Roman" w:cs="Times New Roman"/>
          <w:i/>
          <w:iCs/>
          <w:sz w:val="24"/>
          <w:szCs w:val="24"/>
        </w:rPr>
        <w:t>fact-checking</w:t>
      </w:r>
      <w:proofErr w:type="spellEnd"/>
      <w:r w:rsidRPr="000F141B">
        <w:rPr>
          <w:rFonts w:ascii="Times New Roman" w:eastAsia="Times New Roman" w:hAnsi="Times New Roman" w:cs="Times New Roman"/>
          <w:sz w:val="24"/>
          <w:szCs w:val="24"/>
        </w:rPr>
        <w:t xml:space="preserve"> platforme koje su za to specijalizirane ograničeno. </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Pretpostavka je da postoji manjak informiranosti o njihovom načinu rada zbog nedostatka iskustva ili možda skeptičnosti prema svim izvorima informacija iz digitalnih izvora. Dakle, građani još uvijek ne doživljavaju platforme za provjeru informacija i činjenica kao u potpunosti pouzdan izvor informacija te ih smještaju između povjerljivih tradicionalnih medija i nepouzdanih društvenih mreža. Također, većina ispitanika na pitanja o platformama za provjeru informacija i činjenica odgovara s „ne znam“, što upućuje na sumnju, manjak povjerenja i upoznatosti s njima. Upravo se iz takvih odgovora pokazuje da razina povjerenja i navike korištenja platformi za provjeru informacija i činjenica nisu visoke. Percepcija je platformi za provjeru činjenica uglavnom neutralna, a to otvara prostor za jačanje edukacije, </w:t>
      </w:r>
      <w:r w:rsidRPr="000F141B">
        <w:rPr>
          <w:rFonts w:ascii="Times New Roman" w:eastAsia="Times New Roman" w:hAnsi="Times New Roman" w:cs="Times New Roman"/>
          <w:sz w:val="24"/>
          <w:szCs w:val="24"/>
        </w:rPr>
        <w:lastRenderedPageBreak/>
        <w:t xml:space="preserve">vidljivosti i širenja informacija o tim platformama u medijskom svijetu. Na temelju dobivenih i analiziranih rezultata istraživanja, H1 djelomično se potvrđuje. </w:t>
      </w:r>
    </w:p>
    <w:p w:rsidR="000F141B" w:rsidRPr="000F141B" w:rsidRDefault="000F141B" w:rsidP="000F141B">
      <w:pPr>
        <w:spacing w:line="360" w:lineRule="auto"/>
        <w:jc w:val="both"/>
        <w:rPr>
          <w:rFonts w:ascii="Times New Roman" w:eastAsia="Times New Roman" w:hAnsi="Times New Roman" w:cs="Times New Roman"/>
          <w:b/>
          <w:bCs/>
          <w:sz w:val="24"/>
          <w:szCs w:val="24"/>
        </w:rPr>
      </w:pPr>
      <w:r w:rsidRPr="000F141B">
        <w:rPr>
          <w:rFonts w:ascii="Times New Roman" w:eastAsia="Times New Roman" w:hAnsi="Times New Roman" w:cs="Times New Roman"/>
          <w:b/>
          <w:bCs/>
          <w:sz w:val="24"/>
          <w:szCs w:val="24"/>
        </w:rPr>
        <w:t>H2: Viša razina obrazovanja povezana je s većim povjerenjem u platforme za provjeru informacija i činjenica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Analizom rezultata istraživanja može se zaključiti da ispitanici sa završenim višim stupnjem obrazovanja, konkretno prijediplomskim, diplomskim i poslijediplomskim studijem, izražavaju višu razinu povjerenja u platforme za provjeru činjenica od onih sa srednjom ili osnovnom školom. Postoji i povezanost između obrazovanja i povjerenja jer obrazovaniji ispitanici češće razumiju ulogu ovih platformi i imaju razvijenije kritičko mišljenje, a moguće je da su se kroz akademsko obrazovanje i susreli s tim platformama. H2 potvrđuje se na temelju dobivenih rezultata istraživanja, a time se naglašava važnost obrazovanja kao neizbježnog faktora koji utječe na razinu povjerenja u digitalne izvore, otpornost na dezinformacije i medijsku pismenost. </w:t>
      </w:r>
    </w:p>
    <w:p w:rsidR="000F141B" w:rsidRPr="000F141B" w:rsidRDefault="000F141B" w:rsidP="000F141B">
      <w:pPr>
        <w:spacing w:line="360" w:lineRule="auto"/>
        <w:jc w:val="both"/>
        <w:rPr>
          <w:rFonts w:ascii="Times New Roman" w:eastAsia="Times New Roman" w:hAnsi="Times New Roman" w:cs="Times New Roman"/>
          <w:b/>
          <w:bCs/>
          <w:sz w:val="24"/>
          <w:szCs w:val="24"/>
        </w:rPr>
      </w:pPr>
      <w:r w:rsidRPr="000F141B">
        <w:rPr>
          <w:rFonts w:ascii="Times New Roman" w:eastAsia="Times New Roman" w:hAnsi="Times New Roman" w:cs="Times New Roman"/>
          <w:b/>
          <w:bCs/>
          <w:sz w:val="24"/>
          <w:szCs w:val="24"/>
        </w:rPr>
        <w:t>H3: Učestalost konzumacije vijesti pozitivno je povezana s poznavanjem platformi za provjeru informacija i činjenica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Rezultati istraživanja pokazuju da većina ispitanika vijesti prati svaki dan putem različitih izvora (internetski portali, televizija, društvene mreže), ali to ipak nije rezultiralo većim poznavanjem </w:t>
      </w:r>
      <w:proofErr w:type="spellStart"/>
      <w:r w:rsidRPr="000F141B">
        <w:rPr>
          <w:rFonts w:ascii="Times New Roman" w:eastAsia="Times New Roman" w:hAnsi="Times New Roman" w:cs="Times New Roman"/>
          <w:i/>
          <w:iCs/>
          <w:sz w:val="24"/>
          <w:szCs w:val="24"/>
        </w:rPr>
        <w:t>fact-checking</w:t>
      </w:r>
      <w:proofErr w:type="spellEnd"/>
      <w:r w:rsidRPr="000F141B">
        <w:rPr>
          <w:rFonts w:ascii="Times New Roman" w:eastAsia="Times New Roman" w:hAnsi="Times New Roman" w:cs="Times New Roman"/>
          <w:sz w:val="24"/>
          <w:szCs w:val="24"/>
        </w:rPr>
        <w:t xml:space="preserve"> platformi. Značajan dio građana koji svakodnevno konzumira vijesti rijetko koristi navedene alate ili ih uopće ne poznaje. To upućuje na zaključak da učestalost praćenja vijesti i informacija ne znači i veliku svjesnost o postojanju stručnih platformi za provjeravanje objavljenih informacija, nego da navike konzumacije ostaju vezane uz </w:t>
      </w:r>
      <w:proofErr w:type="spellStart"/>
      <w:r w:rsidRPr="000F141B">
        <w:rPr>
          <w:rFonts w:ascii="Times New Roman" w:eastAsia="Times New Roman" w:hAnsi="Times New Roman" w:cs="Times New Roman"/>
          <w:i/>
          <w:iCs/>
          <w:sz w:val="24"/>
          <w:szCs w:val="24"/>
        </w:rPr>
        <w:t>mainstream</w:t>
      </w:r>
      <w:proofErr w:type="spellEnd"/>
      <w:r w:rsidRPr="000F141B">
        <w:rPr>
          <w:rFonts w:ascii="Times New Roman" w:eastAsia="Times New Roman" w:hAnsi="Times New Roman" w:cs="Times New Roman"/>
          <w:sz w:val="24"/>
          <w:szCs w:val="24"/>
        </w:rPr>
        <w:t xml:space="preserve"> medije. Budući da nema jasne povezanosti između intenziteta praćenja vijesti i razine upoznatosti s platformama za provjeru informacija i činjenica, opovrgava se H3. </w:t>
      </w:r>
    </w:p>
    <w:p w:rsidR="000F141B" w:rsidRPr="000F141B" w:rsidRDefault="000F141B" w:rsidP="000F141B">
      <w:pPr>
        <w:spacing w:line="360" w:lineRule="auto"/>
        <w:jc w:val="both"/>
        <w:rPr>
          <w:rFonts w:ascii="Times New Roman" w:eastAsia="Times New Roman" w:hAnsi="Times New Roman" w:cs="Times New Roman"/>
          <w:b/>
          <w:bCs/>
          <w:sz w:val="24"/>
          <w:szCs w:val="24"/>
        </w:rPr>
      </w:pPr>
      <w:r w:rsidRPr="000F141B">
        <w:rPr>
          <w:rFonts w:ascii="Times New Roman" w:eastAsia="Times New Roman" w:hAnsi="Times New Roman" w:cs="Times New Roman"/>
          <w:b/>
          <w:bCs/>
          <w:sz w:val="24"/>
          <w:szCs w:val="24"/>
        </w:rPr>
        <w:t>H4: Mlađi ispitanici rjeđe koriste platforme za provjeru informacija i činjenica u usporedbi sa starijima</w:t>
      </w:r>
    </w:p>
    <w:p w:rsidR="000F141B" w:rsidRPr="000F141B" w:rsidRDefault="000F141B" w:rsidP="000F141B">
      <w:pPr>
        <w:spacing w:line="360" w:lineRule="auto"/>
        <w:jc w:val="both"/>
        <w:rPr>
          <w:rFonts w:ascii="Times New Roman" w:eastAsia="Times New Roman" w:hAnsi="Times New Roman" w:cs="Times New Roman"/>
          <w:sz w:val="24"/>
          <w:szCs w:val="24"/>
        </w:rPr>
      </w:pPr>
      <w:r w:rsidRPr="000F141B">
        <w:rPr>
          <w:rFonts w:ascii="Times New Roman" w:eastAsia="Times New Roman" w:hAnsi="Times New Roman" w:cs="Times New Roman"/>
          <w:sz w:val="24"/>
          <w:szCs w:val="24"/>
        </w:rPr>
        <w:t xml:space="preserve">Analiza rezultata istraživanja pokazuje zanimljive zaključke.  Mlađi ispitanici, posebice skupina od 20 do 29 godina starosti, najčešće prate vijesti putem društvenih mreža i internetskih portala, a platforme za provjeru informacija i činjenica rijetko su korištene i većinom nepoznate za njih. Stariji ispitanici, iako rjeđe koriste digitalne medije, iskazuju višu razinu povjerenja i veću spremnost na njihovo korištenje. To se može objasniti činjenicom da mladi preferiraju brze i kratke oblike informacija, a stariji ispitanici traže provjerene i povjerljive izvore. </w:t>
      </w:r>
      <w:r w:rsidRPr="000F141B">
        <w:rPr>
          <w:rFonts w:ascii="Times New Roman" w:eastAsia="Times New Roman" w:hAnsi="Times New Roman" w:cs="Times New Roman"/>
          <w:sz w:val="24"/>
          <w:szCs w:val="24"/>
        </w:rPr>
        <w:lastRenderedPageBreak/>
        <w:t xml:space="preserve">Potvrđuje se H4 jer mlađi građani rjeđe posežu za platformama za provjeru informacija i činjenica usprkos većoj izloženosti informacijama. </w:t>
      </w:r>
    </w:p>
    <w:p w:rsidR="000F141B" w:rsidRPr="000F141B" w:rsidRDefault="000F141B" w:rsidP="000F141B">
      <w:pPr>
        <w:spacing w:line="360" w:lineRule="auto"/>
        <w:jc w:val="both"/>
        <w:rPr>
          <w:rFonts w:ascii="Times New Roman" w:eastAsia="Times New Roman" w:hAnsi="Times New Roman" w:cstheme="majorBidi"/>
          <w:b/>
          <w:color w:val="000000" w:themeColor="text1"/>
          <w:sz w:val="24"/>
          <w:szCs w:val="24"/>
        </w:rPr>
      </w:pPr>
      <w:r w:rsidRPr="000F141B">
        <w:rPr>
          <w:rFonts w:ascii="Times New Roman" w:eastAsia="Times New Roman" w:hAnsi="Times New Roman" w:cs="Times New Roman"/>
          <w:b/>
          <w:bCs/>
          <w:sz w:val="24"/>
          <w:szCs w:val="24"/>
        </w:rPr>
        <w:t>H5: Građani koji općenito imaju nisko povjerenje u tradicionalne medije imaju niže povjerenje i u platforme za provjeru informacija i činjenica</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Za posljednju hipotezu analiza dobivenih rezultata istraživanja pokazuje da ispitanici koji imaju nisko povjerenje u tradicionalne medije kao što su televizija, tisak i radio, ujedno pokazuju i skeptičnost prema platformama za provjeru informacija i činjenica. S druge strane, građani koji vjeruju tradicionalnim izvorima vijesti imaju često i viši stupanj povjerenja u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platforme. Takvi rezultati upućuju na to da je povjerenje u medije povezano jer se nepovjerenje u medijske izvore prenosi i na specijalizirane alate za provjeru informacija i  činjenica i obrnuto. Na temelju analiziranih rezultata istraživanja potvrđuje se H5.</w:t>
      </w:r>
    </w:p>
    <w:p w:rsidR="000F141B" w:rsidRPr="000F141B" w:rsidRDefault="000F141B" w:rsidP="000F141B">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 </w:t>
      </w:r>
    </w:p>
    <w:p w:rsidR="00766E12" w:rsidRDefault="000F141B" w:rsidP="00CA5743">
      <w:pPr>
        <w:spacing w:line="360" w:lineRule="auto"/>
        <w:jc w:val="both"/>
        <w:rPr>
          <w:rFonts w:ascii="Times New Roman" w:eastAsia="Times New Roman" w:hAnsi="Times New Roman" w:cstheme="majorBidi"/>
          <w:bCs/>
          <w:color w:val="000000" w:themeColor="text1"/>
          <w:sz w:val="24"/>
          <w:szCs w:val="24"/>
        </w:rPr>
      </w:pPr>
      <w:r w:rsidRPr="000F141B">
        <w:rPr>
          <w:rFonts w:ascii="Times New Roman" w:eastAsia="Times New Roman" w:hAnsi="Times New Roman" w:cstheme="majorBidi"/>
          <w:bCs/>
          <w:color w:val="000000" w:themeColor="text1"/>
          <w:sz w:val="24"/>
          <w:szCs w:val="24"/>
        </w:rPr>
        <w:t xml:space="preserve">Kao sinteza svih pet postavljenih hipoteza, može se reći da rezultati istraživanja ukazuju na jaz između svijesti građana o važnosti provjeravanja točnosti informacija i njihove prakse u korištenju platformi za provjeru objavljenih vijesti i informacija. Građani uglavnom prepoznaju koliko je važna medijska pismenost i kritički pristup informacijama, ali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platforme još uvijek nisu dovoljno prepoznate i prihvaćene kao vjerodostojni i pouzdani izvori informacija. Povjerenje u </w:t>
      </w:r>
      <w:proofErr w:type="spellStart"/>
      <w:r w:rsidRPr="000F141B">
        <w:rPr>
          <w:rFonts w:ascii="Times New Roman" w:eastAsia="Times New Roman" w:hAnsi="Times New Roman" w:cstheme="majorBidi"/>
          <w:bCs/>
          <w:i/>
          <w:iCs/>
          <w:color w:val="000000" w:themeColor="text1"/>
          <w:sz w:val="24"/>
          <w:szCs w:val="24"/>
        </w:rPr>
        <w:t>fact-checking</w:t>
      </w:r>
      <w:proofErr w:type="spellEnd"/>
      <w:r w:rsidRPr="000F141B">
        <w:rPr>
          <w:rFonts w:ascii="Times New Roman" w:eastAsia="Times New Roman" w:hAnsi="Times New Roman" w:cstheme="majorBidi"/>
          <w:bCs/>
          <w:color w:val="000000" w:themeColor="text1"/>
          <w:sz w:val="24"/>
          <w:szCs w:val="24"/>
        </w:rPr>
        <w:t xml:space="preserve"> platforme ograničeno je, a njihova vidljivost i prepoznatljivost nedovoljna. Naravno, na rezultate utječu određeni demografski čimbenici poput dobi ili razine obrazovanja, ali definitivno se može zaključiti kako postoji puno prostora za daljnju edukaciju građana o radu platformi za provjeru činjenica, jačanje medijske pismenosti, kao i transparentnu promociju tih platformi i povećanje njihove vidljivosti u svakom smislu. Jedino na taj način one mogu ispuniti svoju zamišljenu ulogu u borbi protiv dezinformacija. </w:t>
      </w:r>
    </w:p>
    <w:p w:rsidR="00CA5743" w:rsidRDefault="00CA5743" w:rsidP="00CA5743">
      <w:pPr>
        <w:spacing w:line="360" w:lineRule="auto"/>
        <w:jc w:val="both"/>
        <w:rPr>
          <w:rFonts w:ascii="Times New Roman" w:eastAsia="Times New Roman" w:hAnsi="Times New Roman" w:cstheme="majorBidi"/>
          <w:bCs/>
          <w:color w:val="000000" w:themeColor="text1"/>
          <w:sz w:val="24"/>
          <w:szCs w:val="24"/>
        </w:rPr>
      </w:pPr>
    </w:p>
    <w:p w:rsidR="00CA5743" w:rsidRDefault="00CA5743" w:rsidP="00CA5743">
      <w:pPr>
        <w:spacing w:line="360" w:lineRule="auto"/>
        <w:jc w:val="both"/>
        <w:rPr>
          <w:rFonts w:ascii="Times New Roman" w:eastAsia="Times New Roman" w:hAnsi="Times New Roman" w:cstheme="majorBidi"/>
          <w:bCs/>
          <w:color w:val="000000" w:themeColor="text1"/>
          <w:sz w:val="24"/>
          <w:szCs w:val="24"/>
        </w:rPr>
      </w:pPr>
    </w:p>
    <w:p w:rsidR="00CA5743" w:rsidRDefault="00CA5743" w:rsidP="00CA5743">
      <w:pPr>
        <w:spacing w:line="360" w:lineRule="auto"/>
        <w:jc w:val="both"/>
        <w:rPr>
          <w:rFonts w:ascii="Times New Roman" w:eastAsia="Times New Roman" w:hAnsi="Times New Roman" w:cstheme="majorBidi"/>
          <w:bCs/>
          <w:color w:val="000000" w:themeColor="text1"/>
          <w:sz w:val="24"/>
          <w:szCs w:val="24"/>
        </w:rPr>
      </w:pPr>
    </w:p>
    <w:p w:rsidR="00CA5743" w:rsidRDefault="00CA5743" w:rsidP="00CA5743">
      <w:pPr>
        <w:spacing w:line="360" w:lineRule="auto"/>
        <w:jc w:val="both"/>
        <w:rPr>
          <w:rFonts w:ascii="Times New Roman" w:eastAsia="Times New Roman" w:hAnsi="Times New Roman" w:cstheme="majorBidi"/>
          <w:bCs/>
          <w:color w:val="000000" w:themeColor="text1"/>
          <w:sz w:val="24"/>
          <w:szCs w:val="24"/>
        </w:rPr>
      </w:pPr>
    </w:p>
    <w:p w:rsidR="00CA5743" w:rsidRDefault="00CA5743" w:rsidP="00CA5743">
      <w:pPr>
        <w:spacing w:line="360" w:lineRule="auto"/>
        <w:jc w:val="both"/>
        <w:rPr>
          <w:rFonts w:ascii="Times New Roman" w:eastAsia="Times New Roman" w:hAnsi="Times New Roman" w:cstheme="majorBidi"/>
          <w:bCs/>
          <w:color w:val="000000" w:themeColor="text1"/>
          <w:sz w:val="24"/>
          <w:szCs w:val="24"/>
        </w:rPr>
      </w:pPr>
    </w:p>
    <w:p w:rsidR="00CA5743" w:rsidRPr="00CA5743" w:rsidRDefault="00CA5743" w:rsidP="00CA5743">
      <w:pPr>
        <w:spacing w:line="360" w:lineRule="auto"/>
        <w:jc w:val="both"/>
        <w:rPr>
          <w:rFonts w:ascii="Times New Roman" w:eastAsia="Times New Roman" w:hAnsi="Times New Roman" w:cstheme="majorBidi"/>
          <w:bCs/>
          <w:color w:val="000000" w:themeColor="text1"/>
          <w:sz w:val="24"/>
          <w:szCs w:val="24"/>
        </w:rPr>
      </w:pPr>
      <w:r>
        <w:rPr>
          <w:noProof/>
        </w:rPr>
        <w:drawing>
          <wp:anchor distT="0" distB="0" distL="114300" distR="114300" simplePos="0" relativeHeight="251663360" behindDoc="1" locked="0" layoutInCell="1" allowOverlap="1" wp14:anchorId="63DFF844" wp14:editId="22443055">
            <wp:simplePos x="0" y="0"/>
            <wp:positionH relativeFrom="margin">
              <wp:posOffset>2087880</wp:posOffset>
            </wp:positionH>
            <wp:positionV relativeFrom="paragraph">
              <wp:posOffset>-207010</wp:posOffset>
            </wp:positionV>
            <wp:extent cx="3124835" cy="455295"/>
            <wp:effectExtent l="0" t="0" r="0" b="1905"/>
            <wp:wrapTight wrapText="bothSides">
              <wp:wrapPolygon edited="0">
                <wp:start x="2765" y="0"/>
                <wp:lineTo x="0" y="19883"/>
                <wp:lineTo x="0" y="20787"/>
                <wp:lineTo x="4872" y="20787"/>
                <wp:lineTo x="21464" y="20787"/>
                <wp:lineTo x="21464" y="904"/>
                <wp:lineTo x="3424" y="0"/>
                <wp:lineTo x="2765" y="0"/>
              </wp:wrapPolygon>
            </wp:wrapTight>
            <wp:docPr id="10085957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95776"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124835" cy="4552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15039C5" wp14:editId="4DC5051F">
            <wp:simplePos x="0" y="0"/>
            <wp:positionH relativeFrom="margin">
              <wp:posOffset>0</wp:posOffset>
            </wp:positionH>
            <wp:positionV relativeFrom="paragraph">
              <wp:posOffset>-635</wp:posOffset>
            </wp:positionV>
            <wp:extent cx="1891527" cy="421419"/>
            <wp:effectExtent l="0" t="0" r="0" b="0"/>
            <wp:wrapNone/>
            <wp:docPr id="11530471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965" b="17559"/>
                    <a:stretch/>
                  </pic:blipFill>
                  <pic:spPr bwMode="auto">
                    <a:xfrm>
                      <a:off x="0" y="0"/>
                      <a:ext cx="1891527" cy="421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heme="majorBidi"/>
          <w:bCs/>
          <w:color w:val="000000" w:themeColor="text1"/>
          <w:sz w:val="24"/>
          <w:szCs w:val="24"/>
        </w:rPr>
        <w:t xml:space="preserve">                                                          </w:t>
      </w:r>
      <w:bookmarkStart w:id="10" w:name="_GoBack"/>
      <w:bookmarkEnd w:id="10"/>
    </w:p>
    <w:sectPr w:rsidR="00CA5743" w:rsidRPr="00CA57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C3811"/>
    <w:multiLevelType w:val="multilevel"/>
    <w:tmpl w:val="5E08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CF292"/>
    <w:multiLevelType w:val="hybridMultilevel"/>
    <w:tmpl w:val="7B5CFE94"/>
    <w:lvl w:ilvl="0" w:tplc="1C7624FE">
      <w:start w:val="1"/>
      <w:numFmt w:val="bullet"/>
      <w:lvlText w:val=""/>
      <w:lvlJc w:val="left"/>
      <w:pPr>
        <w:ind w:left="1068" w:hanging="360"/>
      </w:pPr>
      <w:rPr>
        <w:rFonts w:ascii="Symbol" w:hAnsi="Symbol" w:hint="default"/>
      </w:rPr>
    </w:lvl>
    <w:lvl w:ilvl="1" w:tplc="78305CD6">
      <w:start w:val="1"/>
      <w:numFmt w:val="bullet"/>
      <w:lvlText w:val="o"/>
      <w:lvlJc w:val="left"/>
      <w:pPr>
        <w:ind w:left="1788" w:hanging="360"/>
      </w:pPr>
      <w:rPr>
        <w:rFonts w:ascii="Courier New" w:hAnsi="Courier New" w:hint="default"/>
      </w:rPr>
    </w:lvl>
    <w:lvl w:ilvl="2" w:tplc="ECAE6510">
      <w:start w:val="1"/>
      <w:numFmt w:val="bullet"/>
      <w:lvlText w:val=""/>
      <w:lvlJc w:val="left"/>
      <w:pPr>
        <w:ind w:left="2508" w:hanging="360"/>
      </w:pPr>
      <w:rPr>
        <w:rFonts w:ascii="Wingdings" w:hAnsi="Wingdings" w:hint="default"/>
      </w:rPr>
    </w:lvl>
    <w:lvl w:ilvl="3" w:tplc="AA58851A">
      <w:start w:val="1"/>
      <w:numFmt w:val="bullet"/>
      <w:lvlText w:val=""/>
      <w:lvlJc w:val="left"/>
      <w:pPr>
        <w:ind w:left="3228" w:hanging="360"/>
      </w:pPr>
      <w:rPr>
        <w:rFonts w:ascii="Symbol" w:hAnsi="Symbol" w:hint="default"/>
      </w:rPr>
    </w:lvl>
    <w:lvl w:ilvl="4" w:tplc="D37E46A4">
      <w:start w:val="1"/>
      <w:numFmt w:val="bullet"/>
      <w:lvlText w:val="o"/>
      <w:lvlJc w:val="left"/>
      <w:pPr>
        <w:ind w:left="3948" w:hanging="360"/>
      </w:pPr>
      <w:rPr>
        <w:rFonts w:ascii="Courier New" w:hAnsi="Courier New" w:hint="default"/>
      </w:rPr>
    </w:lvl>
    <w:lvl w:ilvl="5" w:tplc="7A4C435E">
      <w:start w:val="1"/>
      <w:numFmt w:val="bullet"/>
      <w:lvlText w:val=""/>
      <w:lvlJc w:val="left"/>
      <w:pPr>
        <w:ind w:left="4668" w:hanging="360"/>
      </w:pPr>
      <w:rPr>
        <w:rFonts w:ascii="Wingdings" w:hAnsi="Wingdings" w:hint="default"/>
      </w:rPr>
    </w:lvl>
    <w:lvl w:ilvl="6" w:tplc="CFA8E852">
      <w:start w:val="1"/>
      <w:numFmt w:val="bullet"/>
      <w:lvlText w:val=""/>
      <w:lvlJc w:val="left"/>
      <w:pPr>
        <w:ind w:left="5388" w:hanging="360"/>
      </w:pPr>
      <w:rPr>
        <w:rFonts w:ascii="Symbol" w:hAnsi="Symbol" w:hint="default"/>
      </w:rPr>
    </w:lvl>
    <w:lvl w:ilvl="7" w:tplc="37A29E92">
      <w:start w:val="1"/>
      <w:numFmt w:val="bullet"/>
      <w:lvlText w:val="o"/>
      <w:lvlJc w:val="left"/>
      <w:pPr>
        <w:ind w:left="6108" w:hanging="360"/>
      </w:pPr>
      <w:rPr>
        <w:rFonts w:ascii="Courier New" w:hAnsi="Courier New" w:hint="default"/>
      </w:rPr>
    </w:lvl>
    <w:lvl w:ilvl="8" w:tplc="BD12E47A">
      <w:start w:val="1"/>
      <w:numFmt w:val="bullet"/>
      <w:lvlText w:val=""/>
      <w:lvlJc w:val="left"/>
      <w:pPr>
        <w:ind w:left="6828" w:hanging="360"/>
      </w:pPr>
      <w:rPr>
        <w:rFonts w:ascii="Wingdings" w:hAnsi="Wingdings" w:hint="default"/>
      </w:rPr>
    </w:lvl>
  </w:abstractNum>
  <w:abstractNum w:abstractNumId="2" w15:restartNumberingAfterBreak="0">
    <w:nsid w:val="270D44C1"/>
    <w:multiLevelType w:val="multilevel"/>
    <w:tmpl w:val="E824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EF60D4"/>
    <w:multiLevelType w:val="hybridMultilevel"/>
    <w:tmpl w:val="E36AE5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3BF520A"/>
    <w:multiLevelType w:val="multilevel"/>
    <w:tmpl w:val="006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3847C2"/>
    <w:multiLevelType w:val="multilevel"/>
    <w:tmpl w:val="5E90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DB4B7A"/>
    <w:multiLevelType w:val="multilevel"/>
    <w:tmpl w:val="8B4A2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47098"/>
    <w:multiLevelType w:val="multilevel"/>
    <w:tmpl w:val="7AEE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33516A"/>
    <w:multiLevelType w:val="multilevel"/>
    <w:tmpl w:val="3610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42437"/>
    <w:multiLevelType w:val="hybridMultilevel"/>
    <w:tmpl w:val="E034E6FC"/>
    <w:lvl w:ilvl="0" w:tplc="0809000F">
      <w:start w:val="1"/>
      <w:numFmt w:val="decimal"/>
      <w:lvlText w:val="%1."/>
      <w:lvlJc w:val="left"/>
      <w:pPr>
        <w:ind w:left="1068" w:hanging="360"/>
      </w:pPr>
      <w:rPr>
        <w:rFonts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10" w15:restartNumberingAfterBreak="0">
    <w:nsid w:val="496F6F30"/>
    <w:multiLevelType w:val="multilevel"/>
    <w:tmpl w:val="86DE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E20104"/>
    <w:multiLevelType w:val="multilevel"/>
    <w:tmpl w:val="53BCCA5C"/>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2" w15:restartNumberingAfterBreak="0">
    <w:nsid w:val="5C1E3B2C"/>
    <w:multiLevelType w:val="multilevel"/>
    <w:tmpl w:val="984C2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DC73C0"/>
    <w:multiLevelType w:val="multilevel"/>
    <w:tmpl w:val="BA281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472A37"/>
    <w:multiLevelType w:val="hybridMultilevel"/>
    <w:tmpl w:val="4FD03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4855AE5"/>
    <w:multiLevelType w:val="hybridMultilevel"/>
    <w:tmpl w:val="0204B7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3"/>
  </w:num>
  <w:num w:numId="3">
    <w:abstractNumId w:val="15"/>
  </w:num>
  <w:num w:numId="4">
    <w:abstractNumId w:val="0"/>
  </w:num>
  <w:num w:numId="5">
    <w:abstractNumId w:val="5"/>
  </w:num>
  <w:num w:numId="6">
    <w:abstractNumId w:val="12"/>
  </w:num>
  <w:num w:numId="7">
    <w:abstractNumId w:val="7"/>
  </w:num>
  <w:num w:numId="8">
    <w:abstractNumId w:val="11"/>
  </w:num>
  <w:num w:numId="9">
    <w:abstractNumId w:val="2"/>
  </w:num>
  <w:num w:numId="10">
    <w:abstractNumId w:val="6"/>
  </w:num>
  <w:num w:numId="11">
    <w:abstractNumId w:val="13"/>
  </w:num>
  <w:num w:numId="12">
    <w:abstractNumId w:val="4"/>
  </w:num>
  <w:num w:numId="13">
    <w:abstractNumId w:val="8"/>
  </w:num>
  <w:num w:numId="14">
    <w:abstractNumId w:val="10"/>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B52"/>
    <w:rsid w:val="000F141B"/>
    <w:rsid w:val="00401719"/>
    <w:rsid w:val="005402B5"/>
    <w:rsid w:val="005509C5"/>
    <w:rsid w:val="00655B52"/>
    <w:rsid w:val="00677A6A"/>
    <w:rsid w:val="00766E12"/>
    <w:rsid w:val="007E0F8E"/>
    <w:rsid w:val="008D0BF8"/>
    <w:rsid w:val="00C02792"/>
    <w:rsid w:val="00CA5743"/>
    <w:rsid w:val="00F61E57"/>
    <w:rsid w:val="00FC105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AB0FC"/>
  <w15:chartTrackingRefBased/>
  <w15:docId w15:val="{4FD56EF6-0EF0-47C4-9C9D-E31594687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09C5"/>
    <w:rPr>
      <w:kern w:val="2"/>
      <w14:ligatures w14:val="standardContextual"/>
    </w:rPr>
  </w:style>
  <w:style w:type="paragraph" w:styleId="Naslov1">
    <w:name w:val="heading 1"/>
    <w:basedOn w:val="Normal"/>
    <w:next w:val="Normal"/>
    <w:link w:val="Naslov1Char"/>
    <w:uiPriority w:val="9"/>
    <w:qFormat/>
    <w:rsid w:val="00766E12"/>
    <w:pPr>
      <w:keepNext/>
      <w:keepLines/>
      <w:spacing w:before="360" w:after="80" w:line="278" w:lineRule="auto"/>
      <w:outlineLvl w:val="0"/>
    </w:pPr>
    <w:rPr>
      <w:rFonts w:ascii="Times New Roman" w:eastAsiaTheme="majorEastAsia" w:hAnsi="Times New Roman" w:cstheme="majorBidi"/>
      <w:b/>
      <w:color w:val="000000" w:themeColor="text1"/>
      <w:sz w:val="28"/>
      <w:szCs w:val="40"/>
    </w:rPr>
  </w:style>
  <w:style w:type="paragraph" w:styleId="Naslov2">
    <w:name w:val="heading 2"/>
    <w:basedOn w:val="Normal"/>
    <w:next w:val="Normal"/>
    <w:link w:val="Naslov2Char"/>
    <w:uiPriority w:val="9"/>
    <w:unhideWhenUsed/>
    <w:qFormat/>
    <w:rsid w:val="00766E12"/>
    <w:pPr>
      <w:keepNext/>
      <w:keepLines/>
      <w:spacing w:before="160" w:after="80" w:line="278" w:lineRule="auto"/>
      <w:outlineLvl w:val="1"/>
    </w:pPr>
    <w:rPr>
      <w:rFonts w:ascii="Times New Roman" w:eastAsiaTheme="majorEastAsia" w:hAnsi="Times New Roman" w:cstheme="majorBidi"/>
      <w:b/>
      <w:color w:val="000000" w:themeColor="text1"/>
      <w:sz w:val="28"/>
      <w:szCs w:val="32"/>
    </w:rPr>
  </w:style>
  <w:style w:type="paragraph" w:styleId="Naslov3">
    <w:name w:val="heading 3"/>
    <w:basedOn w:val="Normal"/>
    <w:next w:val="Normal"/>
    <w:link w:val="Naslov3Char"/>
    <w:uiPriority w:val="9"/>
    <w:semiHidden/>
    <w:unhideWhenUsed/>
    <w:qFormat/>
    <w:rsid w:val="000F141B"/>
    <w:pPr>
      <w:keepNext/>
      <w:keepLines/>
      <w:spacing w:before="160" w:after="80" w:line="278" w:lineRule="auto"/>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0F141B"/>
    <w:pPr>
      <w:keepNext/>
      <w:keepLines/>
      <w:spacing w:before="80" w:after="40" w:line="278" w:lineRule="auto"/>
      <w:outlineLvl w:val="3"/>
    </w:pPr>
    <w:rPr>
      <w:rFonts w:eastAsiaTheme="majorEastAsia" w:cstheme="majorBidi"/>
      <w:i/>
      <w:iCs/>
      <w:color w:val="2F5496" w:themeColor="accent1" w:themeShade="BF"/>
      <w:sz w:val="24"/>
      <w:szCs w:val="24"/>
    </w:rPr>
  </w:style>
  <w:style w:type="paragraph" w:styleId="Naslov5">
    <w:name w:val="heading 5"/>
    <w:basedOn w:val="Normal"/>
    <w:next w:val="Normal"/>
    <w:link w:val="Naslov5Char"/>
    <w:uiPriority w:val="9"/>
    <w:semiHidden/>
    <w:unhideWhenUsed/>
    <w:qFormat/>
    <w:rsid w:val="000F141B"/>
    <w:pPr>
      <w:keepNext/>
      <w:keepLines/>
      <w:spacing w:before="80" w:after="40" w:line="278" w:lineRule="auto"/>
      <w:outlineLvl w:val="4"/>
    </w:pPr>
    <w:rPr>
      <w:rFonts w:eastAsiaTheme="majorEastAsia" w:cstheme="majorBidi"/>
      <w:color w:val="2F5496" w:themeColor="accent1" w:themeShade="BF"/>
      <w:sz w:val="24"/>
      <w:szCs w:val="24"/>
    </w:rPr>
  </w:style>
  <w:style w:type="paragraph" w:styleId="Naslov6">
    <w:name w:val="heading 6"/>
    <w:basedOn w:val="Normal"/>
    <w:next w:val="Normal"/>
    <w:link w:val="Naslov6Char"/>
    <w:uiPriority w:val="9"/>
    <w:semiHidden/>
    <w:unhideWhenUsed/>
    <w:qFormat/>
    <w:rsid w:val="000F141B"/>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Naslov7">
    <w:name w:val="heading 7"/>
    <w:basedOn w:val="Normal"/>
    <w:next w:val="Normal"/>
    <w:link w:val="Naslov7Char"/>
    <w:uiPriority w:val="9"/>
    <w:semiHidden/>
    <w:unhideWhenUsed/>
    <w:qFormat/>
    <w:rsid w:val="000F141B"/>
    <w:pPr>
      <w:keepNext/>
      <w:keepLines/>
      <w:spacing w:before="40" w:after="0" w:line="278" w:lineRule="auto"/>
      <w:outlineLvl w:val="6"/>
    </w:pPr>
    <w:rPr>
      <w:rFonts w:eastAsiaTheme="majorEastAsia" w:cstheme="majorBidi"/>
      <w:color w:val="595959" w:themeColor="text1" w:themeTint="A6"/>
      <w:sz w:val="24"/>
      <w:szCs w:val="24"/>
    </w:rPr>
  </w:style>
  <w:style w:type="paragraph" w:styleId="Naslov8">
    <w:name w:val="heading 8"/>
    <w:basedOn w:val="Normal"/>
    <w:next w:val="Normal"/>
    <w:link w:val="Naslov8Char"/>
    <w:uiPriority w:val="9"/>
    <w:semiHidden/>
    <w:unhideWhenUsed/>
    <w:qFormat/>
    <w:rsid w:val="000F141B"/>
    <w:pPr>
      <w:keepNext/>
      <w:keepLines/>
      <w:spacing w:after="0" w:line="278" w:lineRule="auto"/>
      <w:outlineLvl w:val="7"/>
    </w:pPr>
    <w:rPr>
      <w:rFonts w:eastAsiaTheme="majorEastAsia" w:cstheme="majorBidi"/>
      <w:i/>
      <w:iCs/>
      <w:color w:val="272727" w:themeColor="text1" w:themeTint="D8"/>
      <w:sz w:val="24"/>
      <w:szCs w:val="24"/>
    </w:rPr>
  </w:style>
  <w:style w:type="paragraph" w:styleId="Naslov9">
    <w:name w:val="heading 9"/>
    <w:basedOn w:val="Normal"/>
    <w:next w:val="Normal"/>
    <w:link w:val="Naslov9Char"/>
    <w:uiPriority w:val="9"/>
    <w:semiHidden/>
    <w:unhideWhenUsed/>
    <w:qFormat/>
    <w:rsid w:val="000F141B"/>
    <w:pPr>
      <w:keepNext/>
      <w:keepLines/>
      <w:spacing w:after="0" w:line="278" w:lineRule="auto"/>
      <w:outlineLvl w:val="8"/>
    </w:pPr>
    <w:rPr>
      <w:rFonts w:eastAsiaTheme="majorEastAsia" w:cstheme="majorBidi"/>
      <w:color w:val="272727" w:themeColor="text1" w:themeTint="D8"/>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766E12"/>
    <w:rPr>
      <w:rFonts w:ascii="Times New Roman" w:eastAsiaTheme="majorEastAsia" w:hAnsi="Times New Roman" w:cstheme="majorBidi"/>
      <w:b/>
      <w:color w:val="000000" w:themeColor="text1"/>
      <w:kern w:val="2"/>
      <w:sz w:val="28"/>
      <w:szCs w:val="40"/>
      <w14:ligatures w14:val="standardContextual"/>
    </w:rPr>
  </w:style>
  <w:style w:type="character" w:customStyle="1" w:styleId="Naslov2Char">
    <w:name w:val="Naslov 2 Char"/>
    <w:basedOn w:val="Zadanifontodlomka"/>
    <w:link w:val="Naslov2"/>
    <w:uiPriority w:val="9"/>
    <w:rsid w:val="00766E12"/>
    <w:rPr>
      <w:rFonts w:ascii="Times New Roman" w:eastAsiaTheme="majorEastAsia" w:hAnsi="Times New Roman" w:cstheme="majorBidi"/>
      <w:b/>
      <w:color w:val="000000" w:themeColor="text1"/>
      <w:kern w:val="2"/>
      <w:sz w:val="28"/>
      <w:szCs w:val="32"/>
      <w14:ligatures w14:val="standardContextual"/>
    </w:rPr>
  </w:style>
  <w:style w:type="paragraph" w:styleId="Bezproreda">
    <w:name w:val="No Spacing"/>
    <w:uiPriority w:val="1"/>
    <w:qFormat/>
    <w:rsid w:val="00766E12"/>
    <w:pPr>
      <w:spacing w:after="0" w:line="240" w:lineRule="auto"/>
    </w:pPr>
    <w:rPr>
      <w:kern w:val="2"/>
      <w:sz w:val="24"/>
      <w:szCs w:val="24"/>
      <w14:ligatures w14:val="standardContextual"/>
    </w:rPr>
  </w:style>
  <w:style w:type="character" w:styleId="Referencakomentara">
    <w:name w:val="annotation reference"/>
    <w:basedOn w:val="Zadanifontodlomka"/>
    <w:uiPriority w:val="99"/>
    <w:semiHidden/>
    <w:unhideWhenUsed/>
    <w:rsid w:val="00766E12"/>
    <w:rPr>
      <w:sz w:val="16"/>
      <w:szCs w:val="16"/>
    </w:rPr>
  </w:style>
  <w:style w:type="paragraph" w:styleId="Tekstkomentara">
    <w:name w:val="annotation text"/>
    <w:basedOn w:val="Normal"/>
    <w:link w:val="TekstkomentaraChar"/>
    <w:uiPriority w:val="99"/>
    <w:unhideWhenUsed/>
    <w:rsid w:val="00766E12"/>
    <w:pPr>
      <w:spacing w:line="240" w:lineRule="auto"/>
    </w:pPr>
    <w:rPr>
      <w:sz w:val="20"/>
      <w:szCs w:val="20"/>
    </w:rPr>
  </w:style>
  <w:style w:type="character" w:customStyle="1" w:styleId="TekstkomentaraChar">
    <w:name w:val="Tekst komentara Char"/>
    <w:basedOn w:val="Zadanifontodlomka"/>
    <w:link w:val="Tekstkomentara"/>
    <w:uiPriority w:val="99"/>
    <w:rsid w:val="00766E12"/>
    <w:rPr>
      <w:kern w:val="2"/>
      <w:sz w:val="20"/>
      <w:szCs w:val="20"/>
      <w14:ligatures w14:val="standardContextual"/>
    </w:rPr>
  </w:style>
  <w:style w:type="paragraph" w:styleId="Tekstbalonia">
    <w:name w:val="Balloon Text"/>
    <w:basedOn w:val="Normal"/>
    <w:link w:val="TekstbaloniaChar"/>
    <w:uiPriority w:val="99"/>
    <w:semiHidden/>
    <w:unhideWhenUsed/>
    <w:rsid w:val="00766E1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766E12"/>
    <w:rPr>
      <w:rFonts w:ascii="Segoe UI" w:hAnsi="Segoe UI" w:cs="Segoe UI"/>
      <w:kern w:val="2"/>
      <w:sz w:val="18"/>
      <w:szCs w:val="18"/>
      <w14:ligatures w14:val="standardContextual"/>
    </w:rPr>
  </w:style>
  <w:style w:type="character" w:customStyle="1" w:styleId="Naslov3Char">
    <w:name w:val="Naslov 3 Char"/>
    <w:basedOn w:val="Zadanifontodlomka"/>
    <w:link w:val="Naslov3"/>
    <w:uiPriority w:val="9"/>
    <w:semiHidden/>
    <w:rsid w:val="000F141B"/>
    <w:rPr>
      <w:rFonts w:eastAsiaTheme="majorEastAsia" w:cstheme="majorBidi"/>
      <w:color w:val="2F5496" w:themeColor="accent1" w:themeShade="BF"/>
      <w:kern w:val="2"/>
      <w:sz w:val="28"/>
      <w:szCs w:val="28"/>
      <w14:ligatures w14:val="standardContextual"/>
    </w:rPr>
  </w:style>
  <w:style w:type="character" w:customStyle="1" w:styleId="Naslov4Char">
    <w:name w:val="Naslov 4 Char"/>
    <w:basedOn w:val="Zadanifontodlomka"/>
    <w:link w:val="Naslov4"/>
    <w:uiPriority w:val="9"/>
    <w:semiHidden/>
    <w:rsid w:val="000F141B"/>
    <w:rPr>
      <w:rFonts w:eastAsiaTheme="majorEastAsia" w:cstheme="majorBidi"/>
      <w:i/>
      <w:iCs/>
      <w:color w:val="2F5496" w:themeColor="accent1" w:themeShade="BF"/>
      <w:kern w:val="2"/>
      <w:sz w:val="24"/>
      <w:szCs w:val="24"/>
      <w14:ligatures w14:val="standardContextual"/>
    </w:rPr>
  </w:style>
  <w:style w:type="character" w:customStyle="1" w:styleId="Naslov5Char">
    <w:name w:val="Naslov 5 Char"/>
    <w:basedOn w:val="Zadanifontodlomka"/>
    <w:link w:val="Naslov5"/>
    <w:uiPriority w:val="9"/>
    <w:semiHidden/>
    <w:rsid w:val="000F141B"/>
    <w:rPr>
      <w:rFonts w:eastAsiaTheme="majorEastAsia" w:cstheme="majorBidi"/>
      <w:color w:val="2F5496" w:themeColor="accent1" w:themeShade="BF"/>
      <w:kern w:val="2"/>
      <w:sz w:val="24"/>
      <w:szCs w:val="24"/>
      <w14:ligatures w14:val="standardContextual"/>
    </w:rPr>
  </w:style>
  <w:style w:type="character" w:customStyle="1" w:styleId="Naslov6Char">
    <w:name w:val="Naslov 6 Char"/>
    <w:basedOn w:val="Zadanifontodlomka"/>
    <w:link w:val="Naslov6"/>
    <w:uiPriority w:val="9"/>
    <w:semiHidden/>
    <w:rsid w:val="000F141B"/>
    <w:rPr>
      <w:rFonts w:eastAsiaTheme="majorEastAsia" w:cstheme="majorBidi"/>
      <w:i/>
      <w:iCs/>
      <w:color w:val="595959" w:themeColor="text1" w:themeTint="A6"/>
      <w:kern w:val="2"/>
      <w:sz w:val="24"/>
      <w:szCs w:val="24"/>
      <w14:ligatures w14:val="standardContextual"/>
    </w:rPr>
  </w:style>
  <w:style w:type="character" w:customStyle="1" w:styleId="Naslov7Char">
    <w:name w:val="Naslov 7 Char"/>
    <w:basedOn w:val="Zadanifontodlomka"/>
    <w:link w:val="Naslov7"/>
    <w:uiPriority w:val="9"/>
    <w:semiHidden/>
    <w:rsid w:val="000F141B"/>
    <w:rPr>
      <w:rFonts w:eastAsiaTheme="majorEastAsia" w:cstheme="majorBidi"/>
      <w:color w:val="595959" w:themeColor="text1" w:themeTint="A6"/>
      <w:kern w:val="2"/>
      <w:sz w:val="24"/>
      <w:szCs w:val="24"/>
      <w14:ligatures w14:val="standardContextual"/>
    </w:rPr>
  </w:style>
  <w:style w:type="character" w:customStyle="1" w:styleId="Naslov8Char">
    <w:name w:val="Naslov 8 Char"/>
    <w:basedOn w:val="Zadanifontodlomka"/>
    <w:link w:val="Naslov8"/>
    <w:uiPriority w:val="9"/>
    <w:semiHidden/>
    <w:rsid w:val="000F141B"/>
    <w:rPr>
      <w:rFonts w:eastAsiaTheme="majorEastAsia" w:cstheme="majorBidi"/>
      <w:i/>
      <w:iCs/>
      <w:color w:val="272727" w:themeColor="text1" w:themeTint="D8"/>
      <w:kern w:val="2"/>
      <w:sz w:val="24"/>
      <w:szCs w:val="24"/>
      <w14:ligatures w14:val="standardContextual"/>
    </w:rPr>
  </w:style>
  <w:style w:type="character" w:customStyle="1" w:styleId="Naslov9Char">
    <w:name w:val="Naslov 9 Char"/>
    <w:basedOn w:val="Zadanifontodlomka"/>
    <w:link w:val="Naslov9"/>
    <w:uiPriority w:val="9"/>
    <w:semiHidden/>
    <w:rsid w:val="000F141B"/>
    <w:rPr>
      <w:rFonts w:eastAsiaTheme="majorEastAsia" w:cstheme="majorBidi"/>
      <w:color w:val="272727" w:themeColor="text1" w:themeTint="D8"/>
      <w:kern w:val="2"/>
      <w:sz w:val="24"/>
      <w:szCs w:val="24"/>
      <w14:ligatures w14:val="standardContextual"/>
    </w:rPr>
  </w:style>
  <w:style w:type="paragraph" w:styleId="Naslov">
    <w:name w:val="Title"/>
    <w:basedOn w:val="Normal"/>
    <w:next w:val="Normal"/>
    <w:link w:val="NaslovChar"/>
    <w:uiPriority w:val="10"/>
    <w:qFormat/>
    <w:rsid w:val="000F14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0F141B"/>
    <w:rPr>
      <w:rFonts w:asciiTheme="majorHAnsi" w:eastAsiaTheme="majorEastAsia" w:hAnsiTheme="majorHAnsi" w:cstheme="majorBidi"/>
      <w:spacing w:val="-10"/>
      <w:kern w:val="28"/>
      <w:sz w:val="56"/>
      <w:szCs w:val="56"/>
      <w14:ligatures w14:val="standardContextual"/>
    </w:rPr>
  </w:style>
  <w:style w:type="paragraph" w:styleId="Podnaslov">
    <w:name w:val="Subtitle"/>
    <w:basedOn w:val="Normal"/>
    <w:next w:val="Normal"/>
    <w:link w:val="PodnaslovChar"/>
    <w:uiPriority w:val="11"/>
    <w:qFormat/>
    <w:rsid w:val="000F141B"/>
    <w:pPr>
      <w:numPr>
        <w:ilvl w:val="1"/>
      </w:numPr>
      <w:spacing w:line="278" w:lineRule="auto"/>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0F141B"/>
    <w:rPr>
      <w:rFonts w:eastAsiaTheme="majorEastAsia" w:cstheme="majorBidi"/>
      <w:color w:val="595959" w:themeColor="text1" w:themeTint="A6"/>
      <w:spacing w:val="15"/>
      <w:kern w:val="2"/>
      <w:sz w:val="28"/>
      <w:szCs w:val="28"/>
      <w14:ligatures w14:val="standardContextual"/>
    </w:rPr>
  </w:style>
  <w:style w:type="paragraph" w:styleId="Citat">
    <w:name w:val="Quote"/>
    <w:basedOn w:val="Normal"/>
    <w:next w:val="Normal"/>
    <w:link w:val="CitatChar"/>
    <w:uiPriority w:val="29"/>
    <w:qFormat/>
    <w:rsid w:val="000F141B"/>
    <w:pPr>
      <w:spacing w:before="160" w:line="278" w:lineRule="auto"/>
      <w:jc w:val="center"/>
    </w:pPr>
    <w:rPr>
      <w:i/>
      <w:iCs/>
      <w:color w:val="404040" w:themeColor="text1" w:themeTint="BF"/>
      <w:sz w:val="24"/>
      <w:szCs w:val="24"/>
    </w:rPr>
  </w:style>
  <w:style w:type="character" w:customStyle="1" w:styleId="CitatChar">
    <w:name w:val="Citat Char"/>
    <w:basedOn w:val="Zadanifontodlomka"/>
    <w:link w:val="Citat"/>
    <w:uiPriority w:val="29"/>
    <w:rsid w:val="000F141B"/>
    <w:rPr>
      <w:i/>
      <w:iCs/>
      <w:color w:val="404040" w:themeColor="text1" w:themeTint="BF"/>
      <w:kern w:val="2"/>
      <w:sz w:val="24"/>
      <w:szCs w:val="24"/>
      <w14:ligatures w14:val="standardContextual"/>
    </w:rPr>
  </w:style>
  <w:style w:type="paragraph" w:styleId="Odlomakpopisa">
    <w:name w:val="List Paragraph"/>
    <w:basedOn w:val="Normal"/>
    <w:uiPriority w:val="34"/>
    <w:qFormat/>
    <w:rsid w:val="000F141B"/>
    <w:pPr>
      <w:spacing w:line="278" w:lineRule="auto"/>
      <w:ind w:left="720"/>
      <w:contextualSpacing/>
    </w:pPr>
    <w:rPr>
      <w:sz w:val="24"/>
      <w:szCs w:val="24"/>
    </w:rPr>
  </w:style>
  <w:style w:type="character" w:styleId="Jakoisticanje">
    <w:name w:val="Intense Emphasis"/>
    <w:basedOn w:val="Zadanifontodlomka"/>
    <w:uiPriority w:val="21"/>
    <w:qFormat/>
    <w:rsid w:val="000F141B"/>
    <w:rPr>
      <w:i/>
      <w:iCs/>
      <w:color w:val="2F5496" w:themeColor="accent1" w:themeShade="BF"/>
    </w:rPr>
  </w:style>
  <w:style w:type="paragraph" w:styleId="Naglaencitat">
    <w:name w:val="Intense Quote"/>
    <w:basedOn w:val="Normal"/>
    <w:next w:val="Normal"/>
    <w:link w:val="NaglaencitatChar"/>
    <w:uiPriority w:val="30"/>
    <w:qFormat/>
    <w:rsid w:val="000F141B"/>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rPr>
  </w:style>
  <w:style w:type="character" w:customStyle="1" w:styleId="NaglaencitatChar">
    <w:name w:val="Naglašen citat Char"/>
    <w:basedOn w:val="Zadanifontodlomka"/>
    <w:link w:val="Naglaencitat"/>
    <w:uiPriority w:val="30"/>
    <w:rsid w:val="000F141B"/>
    <w:rPr>
      <w:i/>
      <w:iCs/>
      <w:color w:val="2F5496" w:themeColor="accent1" w:themeShade="BF"/>
      <w:kern w:val="2"/>
      <w:sz w:val="24"/>
      <w:szCs w:val="24"/>
      <w14:ligatures w14:val="standardContextual"/>
    </w:rPr>
  </w:style>
  <w:style w:type="character" w:styleId="Istaknutareferenca">
    <w:name w:val="Intense Reference"/>
    <w:basedOn w:val="Zadanifontodlomka"/>
    <w:uiPriority w:val="32"/>
    <w:qFormat/>
    <w:rsid w:val="000F141B"/>
    <w:rPr>
      <w:b/>
      <w:bCs/>
      <w:smallCaps/>
      <w:color w:val="2F5496" w:themeColor="accent1" w:themeShade="BF"/>
      <w:spacing w:val="5"/>
    </w:rPr>
  </w:style>
  <w:style w:type="character" w:styleId="Hiperveza">
    <w:name w:val="Hyperlink"/>
    <w:basedOn w:val="Zadanifontodlomka"/>
    <w:uiPriority w:val="99"/>
    <w:unhideWhenUsed/>
    <w:rsid w:val="000F141B"/>
    <w:rPr>
      <w:color w:val="0563C1" w:themeColor="hyperlink"/>
      <w:u w:val="single"/>
    </w:rPr>
  </w:style>
  <w:style w:type="character" w:styleId="Nerijeenospominjanje">
    <w:name w:val="Unresolved Mention"/>
    <w:basedOn w:val="Zadanifontodlomka"/>
    <w:uiPriority w:val="99"/>
    <w:semiHidden/>
    <w:unhideWhenUsed/>
    <w:rsid w:val="000F141B"/>
    <w:rPr>
      <w:color w:val="605E5C"/>
      <w:shd w:val="clear" w:color="auto" w:fill="E1DFDD"/>
    </w:rPr>
  </w:style>
  <w:style w:type="paragraph" w:styleId="StandardWeb">
    <w:name w:val="Normal (Web)"/>
    <w:basedOn w:val="Normal"/>
    <w:uiPriority w:val="99"/>
    <w:semiHidden/>
    <w:unhideWhenUsed/>
    <w:rsid w:val="000F141B"/>
    <w:pPr>
      <w:spacing w:line="278" w:lineRule="auto"/>
    </w:pPr>
    <w:rPr>
      <w:rFonts w:ascii="Times New Roman" w:hAnsi="Times New Roman" w:cs="Times New Roman"/>
      <w:sz w:val="24"/>
      <w:szCs w:val="24"/>
    </w:rPr>
  </w:style>
  <w:style w:type="paragraph" w:styleId="TOCNaslov">
    <w:name w:val="TOC Heading"/>
    <w:basedOn w:val="Naslov1"/>
    <w:next w:val="Normal"/>
    <w:uiPriority w:val="39"/>
    <w:unhideWhenUsed/>
    <w:qFormat/>
    <w:rsid w:val="000F141B"/>
    <w:pPr>
      <w:spacing w:before="240" w:after="0" w:line="259" w:lineRule="auto"/>
      <w:outlineLvl w:val="9"/>
    </w:pPr>
    <w:rPr>
      <w:kern w:val="0"/>
      <w:sz w:val="32"/>
      <w:szCs w:val="32"/>
      <w:lang w:val="en-US"/>
      <w14:ligatures w14:val="none"/>
    </w:rPr>
  </w:style>
  <w:style w:type="paragraph" w:styleId="Sadraj1">
    <w:name w:val="toc 1"/>
    <w:basedOn w:val="Normal"/>
    <w:next w:val="Normal"/>
    <w:autoRedefine/>
    <w:uiPriority w:val="39"/>
    <w:unhideWhenUsed/>
    <w:rsid w:val="000F141B"/>
    <w:pPr>
      <w:spacing w:after="100" w:line="278" w:lineRule="auto"/>
    </w:pPr>
    <w:rPr>
      <w:sz w:val="24"/>
      <w:szCs w:val="24"/>
    </w:rPr>
  </w:style>
  <w:style w:type="paragraph" w:styleId="Sadraj2">
    <w:name w:val="toc 2"/>
    <w:basedOn w:val="Normal"/>
    <w:next w:val="Normal"/>
    <w:autoRedefine/>
    <w:uiPriority w:val="39"/>
    <w:unhideWhenUsed/>
    <w:rsid w:val="000F141B"/>
    <w:pPr>
      <w:spacing w:after="100" w:line="278" w:lineRule="auto"/>
      <w:ind w:left="240"/>
    </w:pPr>
    <w:rPr>
      <w:sz w:val="24"/>
      <w:szCs w:val="24"/>
    </w:rPr>
  </w:style>
  <w:style w:type="character" w:styleId="SlijeenaHiperveza">
    <w:name w:val="FollowedHyperlink"/>
    <w:basedOn w:val="Zadanifontodlomka"/>
    <w:uiPriority w:val="99"/>
    <w:semiHidden/>
    <w:unhideWhenUsed/>
    <w:rsid w:val="000F141B"/>
    <w:rPr>
      <w:color w:val="954F72" w:themeColor="followedHyperlink"/>
      <w:u w:val="single"/>
    </w:rPr>
  </w:style>
  <w:style w:type="paragraph" w:styleId="Zaglavlje">
    <w:name w:val="header"/>
    <w:basedOn w:val="Normal"/>
    <w:link w:val="ZaglavljeChar"/>
    <w:uiPriority w:val="99"/>
    <w:unhideWhenUsed/>
    <w:rsid w:val="000F141B"/>
    <w:pPr>
      <w:tabs>
        <w:tab w:val="center" w:pos="4513"/>
        <w:tab w:val="right" w:pos="9026"/>
      </w:tabs>
      <w:spacing w:after="0" w:line="240" w:lineRule="auto"/>
    </w:pPr>
    <w:rPr>
      <w:sz w:val="24"/>
      <w:szCs w:val="24"/>
    </w:rPr>
  </w:style>
  <w:style w:type="character" w:customStyle="1" w:styleId="ZaglavljeChar">
    <w:name w:val="Zaglavlje Char"/>
    <w:basedOn w:val="Zadanifontodlomka"/>
    <w:link w:val="Zaglavlje"/>
    <w:uiPriority w:val="99"/>
    <w:rsid w:val="000F141B"/>
    <w:rPr>
      <w:kern w:val="2"/>
      <w:sz w:val="24"/>
      <w:szCs w:val="24"/>
      <w14:ligatures w14:val="standardContextual"/>
    </w:rPr>
  </w:style>
  <w:style w:type="paragraph" w:styleId="Podnoje">
    <w:name w:val="footer"/>
    <w:basedOn w:val="Normal"/>
    <w:link w:val="PodnojeChar"/>
    <w:uiPriority w:val="99"/>
    <w:unhideWhenUsed/>
    <w:rsid w:val="000F141B"/>
    <w:pPr>
      <w:tabs>
        <w:tab w:val="center" w:pos="4513"/>
        <w:tab w:val="right" w:pos="9026"/>
      </w:tabs>
      <w:spacing w:after="0" w:line="240" w:lineRule="auto"/>
    </w:pPr>
    <w:rPr>
      <w:sz w:val="24"/>
      <w:szCs w:val="24"/>
    </w:rPr>
  </w:style>
  <w:style w:type="character" w:customStyle="1" w:styleId="PodnojeChar">
    <w:name w:val="Podnožje Char"/>
    <w:basedOn w:val="Zadanifontodlomka"/>
    <w:link w:val="Podnoje"/>
    <w:uiPriority w:val="99"/>
    <w:rsid w:val="000F141B"/>
    <w:rPr>
      <w:kern w:val="2"/>
      <w:sz w:val="24"/>
      <w:szCs w:val="24"/>
      <w14:ligatures w14:val="standardContextual"/>
    </w:rPr>
  </w:style>
  <w:style w:type="paragraph" w:styleId="Predmetkomentara">
    <w:name w:val="annotation subject"/>
    <w:basedOn w:val="Tekstkomentara"/>
    <w:next w:val="Tekstkomentara"/>
    <w:link w:val="PredmetkomentaraChar"/>
    <w:uiPriority w:val="99"/>
    <w:semiHidden/>
    <w:unhideWhenUsed/>
    <w:rsid w:val="000F141B"/>
    <w:rPr>
      <w:b/>
      <w:bCs/>
    </w:rPr>
  </w:style>
  <w:style w:type="character" w:customStyle="1" w:styleId="PredmetkomentaraChar">
    <w:name w:val="Predmet komentara Char"/>
    <w:basedOn w:val="TekstkomentaraChar"/>
    <w:link w:val="Predmetkomentara"/>
    <w:uiPriority w:val="99"/>
    <w:semiHidden/>
    <w:rsid w:val="000F141B"/>
    <w:rPr>
      <w:b/>
      <w:bCs/>
      <w:kern w:val="2"/>
      <w:sz w:val="20"/>
      <w:szCs w:val="20"/>
      <w14:ligatures w14:val="standardContextual"/>
    </w:rPr>
  </w:style>
  <w:style w:type="paragraph" w:styleId="Revizija">
    <w:name w:val="Revision"/>
    <w:hidden/>
    <w:uiPriority w:val="99"/>
    <w:semiHidden/>
    <w:rsid w:val="000F141B"/>
    <w:pPr>
      <w:spacing w:after="0" w:line="240" w:lineRule="auto"/>
    </w:pPr>
    <w:rPr>
      <w:kern w:val="2"/>
      <w:sz w:val="24"/>
      <w:szCs w:val="24"/>
      <w14:ligatures w14:val="standardContextual"/>
    </w:rPr>
  </w:style>
  <w:style w:type="paragraph" w:styleId="HTMLunaprijedoblikovano">
    <w:name w:val="HTML Preformatted"/>
    <w:basedOn w:val="Normal"/>
    <w:link w:val="HTMLunaprijedoblikovanoChar"/>
    <w:uiPriority w:val="99"/>
    <w:semiHidden/>
    <w:unhideWhenUsed/>
    <w:rsid w:val="000F141B"/>
    <w:pPr>
      <w:spacing w:after="0" w:line="240" w:lineRule="auto"/>
    </w:pPr>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0F141B"/>
    <w:rPr>
      <w:rFonts w:ascii="Consolas" w:hAnsi="Consolas"/>
      <w:kern w:val="2"/>
      <w:sz w:val="20"/>
      <w:szCs w:val="20"/>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959151">
      <w:bodyDiv w:val="1"/>
      <w:marLeft w:val="0"/>
      <w:marRight w:val="0"/>
      <w:marTop w:val="0"/>
      <w:marBottom w:val="0"/>
      <w:divBdr>
        <w:top w:val="none" w:sz="0" w:space="0" w:color="auto"/>
        <w:left w:val="none" w:sz="0" w:space="0" w:color="auto"/>
        <w:bottom w:val="none" w:sz="0" w:space="0" w:color="auto"/>
        <w:right w:val="none" w:sz="0" w:space="0" w:color="auto"/>
      </w:divBdr>
      <w:divsChild>
        <w:div w:id="1898316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sv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chart" Target="charts/chart1.xml"/><Relationship Id="rId40" Type="http://schemas.openxmlformats.org/officeDocument/2006/relationships/image" Target="media/image35.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baseline="0">
                <a:solidFill>
                  <a:schemeClr val="tx1"/>
                </a:solidFill>
                <a:latin typeface="Times New Roman" panose="02020603050405020304" pitchFamily="18" charset="0"/>
              </a:rPr>
              <a:t>Na</a:t>
            </a:r>
            <a:r>
              <a:rPr lang="en-US" baseline="0">
                <a:solidFill>
                  <a:schemeClr val="tx1"/>
                </a:solidFill>
                <a:latin typeface="Times New Roman" panose="02020603050405020304" pitchFamily="18" charset="0"/>
              </a:rPr>
              <a:t> </a:t>
            </a:r>
            <a:r>
              <a:rPr lang="en-US" sz="1400" baseline="0">
                <a:solidFill>
                  <a:schemeClr val="tx1"/>
                </a:solidFill>
                <a:latin typeface="Times New Roman" panose="02020603050405020304" pitchFamily="18" charset="0"/>
              </a:rPr>
              <a:t>području</a:t>
            </a:r>
            <a:r>
              <a:rPr lang="en-US" baseline="0">
                <a:solidFill>
                  <a:schemeClr val="tx1"/>
                </a:solidFill>
                <a:latin typeface="Times New Roman" panose="02020603050405020304" pitchFamily="18" charset="0"/>
              </a:rPr>
              <a:t> </a:t>
            </a:r>
            <a:r>
              <a:rPr lang="en-US" sz="1400" baseline="0">
                <a:solidFill>
                  <a:schemeClr val="tx1"/>
                </a:solidFill>
                <a:latin typeface="Times New Roman" panose="02020603050405020304" pitchFamily="18" charset="0"/>
              </a:rPr>
              <a:t>koje</a:t>
            </a:r>
            <a:r>
              <a:rPr lang="en-US" baseline="0">
                <a:solidFill>
                  <a:schemeClr val="tx1"/>
                </a:solidFill>
                <a:latin typeface="Times New Roman" panose="02020603050405020304" pitchFamily="18" charset="0"/>
              </a:rPr>
              <a:t> </a:t>
            </a:r>
            <a:r>
              <a:rPr lang="en-US" sz="1400" baseline="0">
                <a:solidFill>
                  <a:schemeClr val="tx1"/>
                </a:solidFill>
                <a:latin typeface="Times New Roman" panose="02020603050405020304" pitchFamily="18" charset="0"/>
              </a:rPr>
              <a:t>hrvatske</a:t>
            </a:r>
            <a:r>
              <a:rPr lang="en-US" baseline="0">
                <a:solidFill>
                  <a:schemeClr val="tx1"/>
                </a:solidFill>
                <a:latin typeface="Times New Roman" panose="02020603050405020304" pitchFamily="18" charset="0"/>
              </a:rPr>
              <a:t> </a:t>
            </a:r>
            <a:r>
              <a:rPr lang="en-US" sz="1400" baseline="0">
                <a:solidFill>
                  <a:schemeClr val="tx1"/>
                </a:solidFill>
                <a:latin typeface="Times New Roman" panose="02020603050405020304" pitchFamily="18" charset="0"/>
              </a:rPr>
              <a:t>županije</a:t>
            </a:r>
            <a:r>
              <a:rPr lang="en-US" baseline="0">
                <a:solidFill>
                  <a:schemeClr val="tx1"/>
                </a:solidFill>
                <a:latin typeface="Times New Roman" panose="02020603050405020304" pitchFamily="18" charset="0"/>
              </a:rPr>
              <a:t> </a:t>
            </a:r>
            <a:r>
              <a:rPr lang="en-US" sz="1400" baseline="0">
                <a:solidFill>
                  <a:schemeClr val="tx1"/>
                </a:solidFill>
                <a:latin typeface="Times New Roman" panose="02020603050405020304" pitchFamily="18" charset="0"/>
              </a:rPr>
              <a:t>živite</a:t>
            </a:r>
            <a:r>
              <a:rPr lang="en-US" baseline="0">
                <a:solidFill>
                  <a:schemeClr val="tx1"/>
                </a:solidFill>
                <a:latin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plotArea>
      <c:layout/>
      <c:pieChart>
        <c:varyColors val="1"/>
        <c:ser>
          <c:idx val="0"/>
          <c:order val="0"/>
          <c:tx>
            <c:strRef>
              <c:f>Sheet1!$B$1</c:f>
              <c:strCache>
                <c:ptCount val="1"/>
                <c:pt idx="0">
                  <c:v>Na području koje hrvatske županije živite?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8BB-46C9-B136-0AA94EA996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8BB-46C9-B136-0AA94EA996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8BB-46C9-B136-0AA94EA996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8BB-46C9-B136-0AA94EA996E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8BB-46C9-B136-0AA94EA996E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B8BB-46C9-B136-0AA94EA996E5}"/>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B8BB-46C9-B136-0AA94EA996E5}"/>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B8BB-46C9-B136-0AA94EA996E5}"/>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B8BB-46C9-B136-0AA94EA996E5}"/>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B8BB-46C9-B136-0AA94EA996E5}"/>
              </c:ext>
            </c:extLst>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B8BB-46C9-B136-0AA94EA996E5}"/>
              </c:ext>
            </c:extLst>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B8BB-46C9-B136-0AA94EA996E5}"/>
              </c:ext>
            </c:extLst>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9-B8BB-46C9-B136-0AA94EA996E5}"/>
              </c:ext>
            </c:extLst>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B-B8BB-46C9-B136-0AA94EA996E5}"/>
              </c:ext>
            </c:extLst>
          </c:dPt>
          <c:dPt>
            <c:idx val="14"/>
            <c:bubble3D val="0"/>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D-B8BB-46C9-B136-0AA94EA996E5}"/>
              </c:ext>
            </c:extLst>
          </c:dPt>
          <c:dPt>
            <c:idx val="15"/>
            <c:bubble3D val="0"/>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1F-B8BB-46C9-B136-0AA94EA996E5}"/>
              </c:ext>
            </c:extLst>
          </c:dPt>
          <c:dPt>
            <c:idx val="16"/>
            <c:bubble3D val="0"/>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1-B8BB-46C9-B136-0AA94EA996E5}"/>
              </c:ext>
            </c:extLst>
          </c:dPt>
          <c:dPt>
            <c:idx val="17"/>
            <c:bubble3D val="0"/>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extLst>
              <c:ext xmlns:c16="http://schemas.microsoft.com/office/drawing/2014/chart" uri="{C3380CC4-5D6E-409C-BE32-E72D297353CC}">
                <c16:uniqueId val="{00000023-B8BB-46C9-B136-0AA94EA996E5}"/>
              </c:ext>
            </c:extLst>
          </c:dPt>
          <c:dPt>
            <c:idx val="18"/>
            <c:bubble3D val="0"/>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extLst>
              <c:ext xmlns:c16="http://schemas.microsoft.com/office/drawing/2014/chart" uri="{C3380CC4-5D6E-409C-BE32-E72D297353CC}">
                <c16:uniqueId val="{00000025-B8BB-46C9-B136-0AA94EA996E5}"/>
              </c:ext>
            </c:extLst>
          </c:dPt>
          <c:cat>
            <c:strRef>
              <c:f>Sheet1!$A$2:$A$20</c:f>
              <c:strCache>
                <c:ptCount val="19"/>
                <c:pt idx="0">
                  <c:v>Osječko-baranjska</c:v>
                </c:pt>
                <c:pt idx="1">
                  <c:v>Grad Zagreb</c:v>
                </c:pt>
                <c:pt idx="2">
                  <c:v>Brodsko-posavska</c:v>
                </c:pt>
                <c:pt idx="3">
                  <c:v>Istarska</c:v>
                </c:pt>
                <c:pt idx="4">
                  <c:v>Vukovarsko-srijemska</c:v>
                </c:pt>
                <c:pt idx="5">
                  <c:v>Primorsko-goranska</c:v>
                </c:pt>
                <c:pt idx="6">
                  <c:v>Virovitičko-podravska</c:v>
                </c:pt>
                <c:pt idx="7">
                  <c:v>Bjelovarsko-bilogorska</c:v>
                </c:pt>
                <c:pt idx="8">
                  <c:v>Požeško-slavonska</c:v>
                </c:pt>
                <c:pt idx="9">
                  <c:v>Zadarska</c:v>
                </c:pt>
                <c:pt idx="10">
                  <c:v>Krapinsko-zagorska</c:v>
                </c:pt>
                <c:pt idx="11">
                  <c:v>Šibensko-kninska</c:v>
                </c:pt>
                <c:pt idx="12">
                  <c:v>Dubrovačko-neretvanska</c:v>
                </c:pt>
                <c:pt idx="13">
                  <c:v>Sisačko-moslavačka</c:v>
                </c:pt>
                <c:pt idx="14">
                  <c:v>Koprivničko-križevačka</c:v>
                </c:pt>
                <c:pt idx="15">
                  <c:v>Splitsko-dalmatinska</c:v>
                </c:pt>
                <c:pt idx="16">
                  <c:v>Varaždinska</c:v>
                </c:pt>
                <c:pt idx="17">
                  <c:v>Karlovačka</c:v>
                </c:pt>
                <c:pt idx="18">
                  <c:v>/</c:v>
                </c:pt>
              </c:strCache>
            </c:strRef>
          </c:cat>
          <c:val>
            <c:numRef>
              <c:f>Sheet1!$B$2:$B$20</c:f>
              <c:numCache>
                <c:formatCode>General</c:formatCode>
                <c:ptCount val="19"/>
                <c:pt idx="0">
                  <c:v>124</c:v>
                </c:pt>
                <c:pt idx="1">
                  <c:v>26</c:v>
                </c:pt>
                <c:pt idx="2">
                  <c:v>9</c:v>
                </c:pt>
                <c:pt idx="3">
                  <c:v>8</c:v>
                </c:pt>
                <c:pt idx="4">
                  <c:v>13</c:v>
                </c:pt>
                <c:pt idx="5">
                  <c:v>6</c:v>
                </c:pt>
                <c:pt idx="6">
                  <c:v>7</c:v>
                </c:pt>
                <c:pt idx="7">
                  <c:v>8</c:v>
                </c:pt>
                <c:pt idx="8">
                  <c:v>6</c:v>
                </c:pt>
                <c:pt idx="9">
                  <c:v>4</c:v>
                </c:pt>
                <c:pt idx="10">
                  <c:v>3</c:v>
                </c:pt>
                <c:pt idx="11">
                  <c:v>4</c:v>
                </c:pt>
                <c:pt idx="12">
                  <c:v>2</c:v>
                </c:pt>
                <c:pt idx="13">
                  <c:v>4</c:v>
                </c:pt>
                <c:pt idx="14">
                  <c:v>4</c:v>
                </c:pt>
                <c:pt idx="15">
                  <c:v>6</c:v>
                </c:pt>
                <c:pt idx="16">
                  <c:v>2</c:v>
                </c:pt>
                <c:pt idx="17">
                  <c:v>1</c:v>
                </c:pt>
                <c:pt idx="18">
                  <c:v>1</c:v>
                </c:pt>
              </c:numCache>
            </c:numRef>
          </c:val>
          <c:extLst>
            <c:ext xmlns:c16="http://schemas.microsoft.com/office/drawing/2014/chart" uri="{C3380CC4-5D6E-409C-BE32-E72D297353CC}">
              <c16:uniqueId val="{00000026-B8BB-46C9-B136-0AA94EA996E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8542806825858782E-2"/>
          <c:y val="0.58573505449365293"/>
          <c:w val="0.91239132609829376"/>
          <c:h val="0.41261273567569851"/>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Times New Roman" panose="02020603050405020304" pitchFamily="18" charset="0"/>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36</Pages>
  <Words>7792</Words>
  <Characters>44419</Characters>
  <Application>Microsoft Office Word</Application>
  <DocSecurity>0</DocSecurity>
  <Lines>370</Lines>
  <Paragraphs>104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Levak</dc:creator>
  <cp:keywords/>
  <dc:description/>
  <cp:lastModifiedBy>Tomislav Levak</cp:lastModifiedBy>
  <cp:revision>11</cp:revision>
  <dcterms:created xsi:type="dcterms:W3CDTF">2025-12-31T09:23:00Z</dcterms:created>
  <dcterms:modified xsi:type="dcterms:W3CDTF">2025-12-31T09:48:00Z</dcterms:modified>
</cp:coreProperties>
</file>